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E5" w:rsidRDefault="00A75CE5" w:rsidP="00A75CE5">
      <w:pPr>
        <w:jc w:val="center"/>
        <w:rPr>
          <w:b/>
          <w:sz w:val="28"/>
        </w:rPr>
      </w:pPr>
      <w:r>
        <w:rPr>
          <w:rFonts w:ascii="微软雅黑" w:eastAsia="微软雅黑" w:hAnsi="微软雅黑" w:hint="eastAsia"/>
          <w:sz w:val="32"/>
          <w:szCs w:val="32"/>
        </w:rPr>
        <w:t xml:space="preserve">                               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8200" cy="857250"/>
            <wp:effectExtent l="19050" t="0" r="0" b="0"/>
            <wp:wrapSquare wrapText="righ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A75CE5" w:rsidRDefault="00A75CE5" w:rsidP="00A75CE5">
      <w:pPr>
        <w:rPr>
          <w:noProof/>
          <w:sz w:val="20"/>
        </w:rPr>
      </w:pPr>
    </w:p>
    <w:p w:rsidR="00A75CE5" w:rsidRDefault="00A75CE5" w:rsidP="00A75CE5">
      <w:pPr>
        <w:rPr>
          <w:noProof/>
          <w:sz w:val="20"/>
        </w:rPr>
      </w:pPr>
    </w:p>
    <w:p w:rsidR="00A75CE5" w:rsidRDefault="00A75CE5" w:rsidP="00A75CE5"/>
    <w:p w:rsidR="00A75CE5" w:rsidRPr="009616F7" w:rsidRDefault="00A75CE5" w:rsidP="008F3318">
      <w:pPr>
        <w:tabs>
          <w:tab w:val="left" w:pos="7371"/>
        </w:tabs>
        <w:spacing w:afterLines="50"/>
        <w:jc w:val="center"/>
        <w:rPr>
          <w:rFonts w:ascii="微软雅黑" w:eastAsia="微软雅黑" w:hAnsi="微软雅黑"/>
          <w:sz w:val="52"/>
          <w:szCs w:val="52"/>
        </w:rPr>
      </w:pPr>
      <w:r w:rsidRPr="009616F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A75CE5" w:rsidRPr="009616F7" w:rsidRDefault="00A75CE5" w:rsidP="008F3318">
      <w:pPr>
        <w:tabs>
          <w:tab w:val="left" w:pos="7371"/>
        </w:tabs>
        <w:spacing w:afterLines="50"/>
        <w:jc w:val="center"/>
        <w:rPr>
          <w:rFonts w:ascii="微软雅黑" w:eastAsia="微软雅黑" w:hAnsi="微软雅黑"/>
          <w:sz w:val="52"/>
          <w:szCs w:val="52"/>
        </w:rPr>
      </w:pPr>
      <w:r w:rsidRPr="009616F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A75CE5" w:rsidRPr="00B066C9" w:rsidRDefault="00A75CE5" w:rsidP="00A75CE5">
      <w:pPr>
        <w:tabs>
          <w:tab w:val="left" w:pos="7371"/>
        </w:tabs>
        <w:jc w:val="center"/>
        <w:rPr>
          <w:rFonts w:ascii="华文新魏" w:eastAsia="华文新魏"/>
          <w:b/>
          <w:color w:val="FF0000"/>
          <w:sz w:val="52"/>
          <w:szCs w:val="52"/>
        </w:rPr>
      </w:pPr>
      <w:r w:rsidRPr="00B066C9">
        <w:rPr>
          <w:rFonts w:ascii="华文新魏" w:eastAsia="华文新魏" w:hint="eastAsia"/>
          <w:b/>
          <w:sz w:val="52"/>
          <w:szCs w:val="52"/>
        </w:rPr>
        <w:t>青年科技创新基金</w:t>
      </w:r>
    </w:p>
    <w:p w:rsidR="00A75CE5" w:rsidRPr="009616F7" w:rsidRDefault="00A75CE5" w:rsidP="00A75CE5">
      <w:pPr>
        <w:tabs>
          <w:tab w:val="left" w:pos="7371"/>
        </w:tabs>
        <w:jc w:val="center"/>
        <w:rPr>
          <w:rFonts w:ascii="仿宋_GB2312" w:eastAsia="仿宋_GB2312" w:hAnsi="宋体"/>
          <w:sz w:val="28"/>
          <w:szCs w:val="28"/>
        </w:rPr>
      </w:pPr>
      <w:r w:rsidRPr="009616F7">
        <w:rPr>
          <w:rFonts w:ascii="仿宋_GB2312" w:eastAsia="仿宋_GB2312" w:hAnsi="宋体" w:hint="eastAsia"/>
          <w:sz w:val="28"/>
          <w:szCs w:val="28"/>
        </w:rPr>
        <w:t>（人文社科类）</w:t>
      </w:r>
    </w:p>
    <w:p w:rsidR="00A75CE5" w:rsidRPr="00231D6E" w:rsidRDefault="00A75CE5" w:rsidP="008F3318">
      <w:pPr>
        <w:spacing w:afterLines="50"/>
        <w:jc w:val="center"/>
        <w:rPr>
          <w:rFonts w:ascii="微软雅黑" w:eastAsia="微软雅黑" w:hAnsi="微软雅黑"/>
          <w:sz w:val="72"/>
        </w:rPr>
      </w:pPr>
      <w:r w:rsidRPr="00231D6E">
        <w:rPr>
          <w:rFonts w:ascii="微软雅黑" w:eastAsia="微软雅黑" w:hAnsi="微软雅黑" w:hint="eastAsia"/>
          <w:sz w:val="72"/>
        </w:rPr>
        <w:t>申</w:t>
      </w:r>
      <w:r w:rsidRPr="00231D6E">
        <w:rPr>
          <w:rFonts w:ascii="微软雅黑" w:eastAsia="微软雅黑" w:hAnsi="微软雅黑"/>
          <w:sz w:val="72"/>
        </w:rPr>
        <w:t xml:space="preserve">  </w:t>
      </w:r>
      <w:r w:rsidRPr="00231D6E">
        <w:rPr>
          <w:rFonts w:ascii="微软雅黑" w:eastAsia="微软雅黑" w:hAnsi="微软雅黑" w:hint="eastAsia"/>
          <w:sz w:val="72"/>
        </w:rPr>
        <w:t>请</w:t>
      </w:r>
      <w:r w:rsidRPr="00231D6E">
        <w:rPr>
          <w:rFonts w:ascii="微软雅黑" w:eastAsia="微软雅黑" w:hAnsi="微软雅黑"/>
          <w:sz w:val="72"/>
        </w:rPr>
        <w:t xml:space="preserve">  </w:t>
      </w:r>
      <w:r w:rsidRPr="00231D6E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Ind w:w="468" w:type="dxa"/>
        <w:tblLayout w:type="fixed"/>
        <w:tblLook w:val="0000"/>
      </w:tblPr>
      <w:tblGrid>
        <w:gridCol w:w="1512"/>
        <w:gridCol w:w="6048"/>
      </w:tblGrid>
      <w:tr w:rsidR="00A75CE5" w:rsidTr="00C058D5">
        <w:trPr>
          <w:trHeight w:val="851"/>
          <w:jc w:val="center"/>
        </w:trPr>
        <w:tc>
          <w:tcPr>
            <w:tcW w:w="1512" w:type="dxa"/>
            <w:vAlign w:val="bottom"/>
          </w:tcPr>
          <w:p w:rsidR="00A75CE5" w:rsidRDefault="00A75CE5" w:rsidP="00C058D5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bottom"/>
          </w:tcPr>
          <w:p w:rsidR="00A75CE5" w:rsidRDefault="00A75CE5" w:rsidP="00C058D5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A75CE5" w:rsidTr="00C058D5">
        <w:trPr>
          <w:trHeight w:val="851"/>
          <w:jc w:val="center"/>
        </w:trPr>
        <w:tc>
          <w:tcPr>
            <w:tcW w:w="1512" w:type="dxa"/>
            <w:vAlign w:val="bottom"/>
          </w:tcPr>
          <w:p w:rsidR="00A75CE5" w:rsidRDefault="00A75CE5" w:rsidP="00C058D5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5CE5" w:rsidRDefault="00A75CE5" w:rsidP="00C058D5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A75CE5" w:rsidTr="00C058D5">
        <w:trPr>
          <w:trHeight w:val="851"/>
          <w:jc w:val="center"/>
        </w:trPr>
        <w:tc>
          <w:tcPr>
            <w:tcW w:w="1512" w:type="dxa"/>
            <w:vAlign w:val="bottom"/>
          </w:tcPr>
          <w:p w:rsidR="00A75CE5" w:rsidRDefault="00A75CE5" w:rsidP="00C058D5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5CE5" w:rsidRDefault="00A75CE5" w:rsidP="00C058D5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A75CE5" w:rsidTr="00C058D5">
        <w:trPr>
          <w:trHeight w:val="851"/>
          <w:jc w:val="center"/>
        </w:trPr>
        <w:tc>
          <w:tcPr>
            <w:tcW w:w="1512" w:type="dxa"/>
            <w:vAlign w:val="bottom"/>
          </w:tcPr>
          <w:p w:rsidR="00A75CE5" w:rsidRDefault="00A75CE5" w:rsidP="00C058D5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5CE5" w:rsidRDefault="00A75CE5" w:rsidP="00C058D5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A75CE5" w:rsidTr="00C058D5">
        <w:trPr>
          <w:trHeight w:val="851"/>
          <w:jc w:val="center"/>
        </w:trPr>
        <w:tc>
          <w:tcPr>
            <w:tcW w:w="1512" w:type="dxa"/>
            <w:vAlign w:val="bottom"/>
          </w:tcPr>
          <w:p w:rsidR="00A75CE5" w:rsidRDefault="00A75CE5" w:rsidP="00C058D5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5CE5" w:rsidRDefault="00A75CE5" w:rsidP="00C058D5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A75CE5" w:rsidTr="00C058D5">
        <w:trPr>
          <w:trHeight w:val="851"/>
          <w:jc w:val="center"/>
        </w:trPr>
        <w:tc>
          <w:tcPr>
            <w:tcW w:w="1512" w:type="dxa"/>
            <w:vAlign w:val="bottom"/>
          </w:tcPr>
          <w:p w:rsidR="00A75CE5" w:rsidRDefault="00A75CE5" w:rsidP="00C058D5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6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5CE5" w:rsidRDefault="00A75CE5" w:rsidP="00C058D5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A75CE5" w:rsidRDefault="00A75CE5" w:rsidP="00A75CE5"/>
    <w:p w:rsidR="00A75CE5" w:rsidRDefault="00A75CE5" w:rsidP="00A75CE5">
      <w:pPr>
        <w:jc w:val="center"/>
        <w:rPr>
          <w:rFonts w:eastAsia="黑体"/>
          <w:sz w:val="28"/>
        </w:rPr>
      </w:pPr>
    </w:p>
    <w:p w:rsidR="00A75CE5" w:rsidRDefault="00A75CE5" w:rsidP="00A75CE5">
      <w:pPr>
        <w:jc w:val="center"/>
        <w:rPr>
          <w:sz w:val="28"/>
        </w:rPr>
      </w:pPr>
      <w:r>
        <w:rPr>
          <w:rFonts w:eastAsia="黑体" w:hint="eastAsia"/>
          <w:sz w:val="28"/>
        </w:rPr>
        <w:t>南京航空航天大学科技部</w:t>
      </w:r>
    </w:p>
    <w:p w:rsidR="00A75CE5" w:rsidRDefault="00A75CE5" w:rsidP="00A75CE5">
      <w:pPr>
        <w:jc w:val="center"/>
        <w:rPr>
          <w:rFonts w:ascii="黑体" w:eastAsia="黑体"/>
          <w:b/>
          <w:sz w:val="32"/>
          <w:szCs w:val="32"/>
        </w:rPr>
        <w:sectPr w:rsidR="00A75CE5" w:rsidSect="001A4329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75CE5" w:rsidRPr="003D04A1" w:rsidRDefault="00A75CE5" w:rsidP="008F3318">
      <w:pPr>
        <w:spacing w:beforeLines="250" w:afterLines="100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一</w:t>
      </w:r>
      <w:r w:rsidRPr="0070337D">
        <w:rPr>
          <w:rFonts w:ascii="楷体_GB2312" w:eastAsia="楷体_GB2312" w:hint="eastAsia"/>
          <w:sz w:val="28"/>
          <w:szCs w:val="28"/>
        </w:rPr>
        <w:t>、申请书报送一式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份，</w:t>
      </w:r>
      <w:r w:rsidRPr="0070337D">
        <w:rPr>
          <w:rFonts w:ascii="楷体_GB2312" w:eastAsia="楷体_GB2312" w:hint="eastAsia"/>
          <w:sz w:val="28"/>
          <w:szCs w:val="28"/>
        </w:rPr>
        <w:t>请用</w:t>
      </w:r>
      <w:r w:rsidRPr="0070337D">
        <w:rPr>
          <w:rFonts w:ascii="楷体_GB2312" w:eastAsia="楷体_GB2312"/>
          <w:sz w:val="28"/>
          <w:szCs w:val="28"/>
        </w:rPr>
        <w:t>A4</w:t>
      </w:r>
      <w:r w:rsidRPr="0070337D">
        <w:rPr>
          <w:rFonts w:ascii="楷体_GB2312" w:eastAsia="楷体_GB2312" w:hint="eastAsia"/>
          <w:sz w:val="28"/>
          <w:szCs w:val="28"/>
        </w:rPr>
        <w:t>纸，于左侧装订。</w:t>
      </w:r>
    </w:p>
    <w:p w:rsidR="00A75CE5" w:rsidRPr="0070337D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二、哲学社会科学类项目分为重点项目和一般项目，重点项目申请经费分为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万和</w:t>
      </w:r>
      <w:r>
        <w:rPr>
          <w:rFonts w:ascii="楷体_GB2312" w:eastAsia="楷体_GB2312"/>
          <w:sz w:val="28"/>
          <w:szCs w:val="28"/>
        </w:rPr>
        <w:t>1.5</w:t>
      </w:r>
      <w:r>
        <w:rPr>
          <w:rFonts w:ascii="楷体_GB2312" w:eastAsia="楷体_GB2312" w:hint="eastAsia"/>
          <w:sz w:val="28"/>
          <w:szCs w:val="28"/>
        </w:rPr>
        <w:t>万两类，一般项目申请经费为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万，正高职称者只能申报重点项目。评审未通过不能自动转入下一类进行评审。</w:t>
      </w: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三</w:t>
      </w:r>
      <w:r w:rsidRPr="0070337D">
        <w:rPr>
          <w:rFonts w:ascii="楷体_GB2312" w:eastAsia="楷体_GB2312" w:hint="eastAsia"/>
          <w:sz w:val="28"/>
          <w:szCs w:val="28"/>
        </w:rPr>
        <w:t>、部分栏目填写说明：</w:t>
      </w:r>
    </w:p>
    <w:p w:rsidR="00A75CE5" w:rsidRPr="0070337D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 w:rsidRPr="00D5745E">
        <w:rPr>
          <w:rFonts w:ascii="楷体_GB2312" w:eastAsia="楷体_GB2312" w:hint="eastAsia"/>
          <w:b/>
          <w:sz w:val="28"/>
          <w:szCs w:val="28"/>
        </w:rPr>
        <w:t>项目类别</w:t>
      </w:r>
      <w:r>
        <w:rPr>
          <w:rFonts w:ascii="宋体" w:hAnsi="宋体"/>
        </w:rPr>
        <w:t>——</w:t>
      </w:r>
      <w:r w:rsidRPr="00D5745E">
        <w:rPr>
          <w:rFonts w:ascii="楷体_GB2312" w:eastAsia="楷体_GB2312"/>
          <w:sz w:val="28"/>
          <w:szCs w:val="28"/>
        </w:rPr>
        <w:t>A.</w:t>
      </w:r>
      <w:r w:rsidRPr="00D5745E">
        <w:rPr>
          <w:rFonts w:ascii="楷体_GB2312" w:eastAsia="楷体_GB2312" w:hint="eastAsia"/>
          <w:sz w:val="28"/>
          <w:szCs w:val="28"/>
        </w:rPr>
        <w:t>重点项目</w:t>
      </w:r>
      <w:r w:rsidRPr="00D5745E">
        <w:rPr>
          <w:rFonts w:ascii="楷体_GB2312" w:eastAsia="楷体_GB2312"/>
          <w:sz w:val="28"/>
          <w:szCs w:val="28"/>
        </w:rPr>
        <w:t xml:space="preserve"> B.</w:t>
      </w:r>
      <w:r w:rsidRPr="00D5745E">
        <w:rPr>
          <w:rFonts w:ascii="楷体_GB2312" w:eastAsia="楷体_GB2312" w:hint="eastAsia"/>
          <w:sz w:val="28"/>
          <w:szCs w:val="28"/>
        </w:rPr>
        <w:t>一般项目；</w:t>
      </w: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A75CE5" w:rsidRPr="002D28EB" w:rsidRDefault="00A75CE5" w:rsidP="00A75CE5">
      <w:pPr>
        <w:spacing w:line="600" w:lineRule="exact"/>
        <w:ind w:firstLineChars="180" w:firstLine="504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</w:rPr>
        <w:t>所在单位</w:t>
      </w:r>
      <w:r>
        <w:rPr>
          <w:rFonts w:ascii="宋体" w:hAnsi="宋体"/>
        </w:rPr>
        <w:t>——</w:t>
      </w:r>
      <w:r>
        <w:rPr>
          <w:rFonts w:ascii="楷体_GB2312" w:eastAsia="楷体_GB2312" w:hint="eastAsia"/>
          <w:sz w:val="28"/>
        </w:rPr>
        <w:t>指各院、所、部、处；</w:t>
      </w: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>
        <w:rPr>
          <w:rFonts w:ascii="楷体_GB2312" w:eastAsia="楷体_GB2312" w:hint="eastAsia"/>
          <w:sz w:val="28"/>
          <w:szCs w:val="28"/>
        </w:rPr>
        <w:t>研究周期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年。</w:t>
      </w: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Pr="00D26E55" w:rsidRDefault="00A75CE5" w:rsidP="00A75CE5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A75CE5" w:rsidRPr="006E68B6" w:rsidRDefault="00A75CE5" w:rsidP="00A75CE5">
      <w:pPr>
        <w:rPr>
          <w:rFonts w:ascii="黑体" w:eastAsia="黑体"/>
          <w:b/>
          <w:sz w:val="32"/>
          <w:szCs w:val="32"/>
        </w:rPr>
        <w:sectPr w:rsidR="00A75CE5" w:rsidRPr="006E68B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75CE5" w:rsidRDefault="00A75CE5" w:rsidP="00A75CE5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申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请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项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目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简</w:t>
      </w:r>
      <w:r>
        <w:rPr>
          <w:rFonts w:ascii="黑体" w:eastAsia="黑体"/>
          <w:b/>
          <w:sz w:val="32"/>
          <w:szCs w:val="32"/>
        </w:rPr>
        <w:t xml:space="preserve"> </w:t>
      </w:r>
      <w:r>
        <w:rPr>
          <w:rFonts w:ascii="黑体" w:eastAsia="黑体" w:hint="eastAsia"/>
          <w:b/>
          <w:sz w:val="32"/>
          <w:szCs w:val="32"/>
        </w:rPr>
        <w:t>表</w:t>
      </w:r>
    </w:p>
    <w:tbl>
      <w:tblPr>
        <w:tblW w:w="480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692"/>
        <w:gridCol w:w="1590"/>
        <w:gridCol w:w="532"/>
        <w:gridCol w:w="812"/>
        <w:gridCol w:w="845"/>
        <w:gridCol w:w="713"/>
        <w:gridCol w:w="352"/>
        <w:gridCol w:w="862"/>
        <w:gridCol w:w="903"/>
        <w:gridCol w:w="889"/>
      </w:tblGrid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 w:val="restart"/>
            <w:vAlign w:val="center"/>
          </w:tcPr>
          <w:p w:rsidR="00A75CE5" w:rsidRPr="0049264B" w:rsidRDefault="00A75CE5" w:rsidP="00C058D5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A75CE5" w:rsidRPr="0049264B" w:rsidRDefault="00A75CE5" w:rsidP="00C058D5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A75CE5" w:rsidRPr="0049264B" w:rsidRDefault="00A75CE5" w:rsidP="00C058D5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A75CE5" w:rsidRPr="0049264B" w:rsidRDefault="00A75CE5" w:rsidP="00C058D5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971" w:type="pct"/>
            <w:vAlign w:val="center"/>
          </w:tcPr>
          <w:p w:rsidR="00A75CE5" w:rsidRPr="0049264B" w:rsidRDefault="00A75CE5" w:rsidP="00C058D5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07" w:type="pct"/>
            <w:gridSpan w:val="8"/>
          </w:tcPr>
          <w:p w:rsidR="00A75CE5" w:rsidRPr="0049264B" w:rsidRDefault="00A75CE5" w:rsidP="00C058D5">
            <w:pPr>
              <w:rPr>
                <w:color w:val="000000"/>
              </w:rPr>
            </w:pPr>
          </w:p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Pr="0049264B" w:rsidRDefault="00A75CE5" w:rsidP="00C058D5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971" w:type="pct"/>
            <w:vAlign w:val="center"/>
          </w:tcPr>
          <w:p w:rsidR="00A75CE5" w:rsidRPr="0049264B" w:rsidRDefault="00A75CE5" w:rsidP="00C058D5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参考指南</w:t>
            </w:r>
          </w:p>
        </w:tc>
        <w:tc>
          <w:tcPr>
            <w:tcW w:w="3607" w:type="pct"/>
            <w:gridSpan w:val="8"/>
          </w:tcPr>
          <w:p w:rsidR="00A75CE5" w:rsidRPr="0049264B" w:rsidRDefault="00A75CE5" w:rsidP="00C058D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□国家</w:t>
            </w:r>
            <w:r w:rsidRPr="008819DF">
              <w:rPr>
                <w:rFonts w:hint="eastAsia"/>
                <w:color w:val="000000"/>
              </w:rPr>
              <w:t>社科基金、□国家软科学、</w:t>
            </w:r>
            <w:r>
              <w:rPr>
                <w:rFonts w:hint="eastAsia"/>
                <w:color w:val="000000"/>
              </w:rPr>
              <w:t>□教育部人文社科项目、□江苏省</w:t>
            </w:r>
            <w:r w:rsidRPr="0049264B">
              <w:rPr>
                <w:rFonts w:hint="eastAsia"/>
                <w:color w:val="000000"/>
              </w:rPr>
              <w:t>社科基金、□江苏省软科学</w:t>
            </w:r>
            <w:r>
              <w:rPr>
                <w:rFonts w:hint="eastAsia"/>
                <w:color w:val="000000"/>
              </w:rPr>
              <w:t>、</w:t>
            </w:r>
            <w:r w:rsidRPr="0049264B">
              <w:rPr>
                <w:rFonts w:hint="eastAsia"/>
                <w:color w:val="000000"/>
              </w:rPr>
              <w:t>□江苏省</w:t>
            </w:r>
            <w:r>
              <w:rPr>
                <w:rFonts w:hint="eastAsia"/>
                <w:color w:val="000000"/>
              </w:rPr>
              <w:t>高校哲学社会科学研究基金项目、</w:t>
            </w:r>
            <w:r w:rsidRPr="0049264B">
              <w:rPr>
                <w:rFonts w:hint="eastAsia"/>
                <w:color w:val="000000"/>
              </w:rPr>
              <w:t>□</w:t>
            </w:r>
            <w:r>
              <w:rPr>
                <w:rFonts w:hint="eastAsia"/>
                <w:color w:val="000000"/>
              </w:rPr>
              <w:t>工业和信息化部政策软课题、</w:t>
            </w:r>
            <w:r w:rsidRPr="0049264B">
              <w:rPr>
                <w:rFonts w:hint="eastAsia"/>
                <w:color w:val="000000"/>
              </w:rPr>
              <w:t>□其他</w:t>
            </w:r>
          </w:p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Pr="0049264B" w:rsidRDefault="00A75CE5" w:rsidP="00C058D5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971" w:type="pct"/>
            <w:vAlign w:val="center"/>
          </w:tcPr>
          <w:p w:rsidR="00A75CE5" w:rsidRPr="0049264B" w:rsidRDefault="00A75CE5" w:rsidP="00C058D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07" w:type="pct"/>
            <w:gridSpan w:val="8"/>
          </w:tcPr>
          <w:p w:rsidR="00A75CE5" w:rsidRPr="0049264B" w:rsidRDefault="00A75CE5" w:rsidP="00C058D5">
            <w:pPr>
              <w:rPr>
                <w:color w:val="000000"/>
              </w:rPr>
            </w:pPr>
          </w:p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Pr="0049264B" w:rsidRDefault="00A75CE5" w:rsidP="00C058D5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971" w:type="pct"/>
            <w:vAlign w:val="center"/>
          </w:tcPr>
          <w:p w:rsidR="00A75CE5" w:rsidRPr="0049264B" w:rsidRDefault="00A75CE5" w:rsidP="00C058D5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项目类别</w:t>
            </w:r>
          </w:p>
        </w:tc>
        <w:tc>
          <w:tcPr>
            <w:tcW w:w="3607" w:type="pct"/>
            <w:gridSpan w:val="8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Pr="0049264B" w:rsidRDefault="00A75CE5" w:rsidP="00C058D5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971" w:type="pct"/>
            <w:vAlign w:val="center"/>
          </w:tcPr>
          <w:p w:rsidR="00A75CE5" w:rsidRPr="0049264B" w:rsidRDefault="00A75CE5" w:rsidP="00C058D5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821" w:type="pct"/>
            <w:gridSpan w:val="2"/>
          </w:tcPr>
          <w:p w:rsidR="00A75CE5" w:rsidRPr="0049264B" w:rsidRDefault="00A75CE5" w:rsidP="00C058D5">
            <w:pPr>
              <w:rPr>
                <w:color w:val="000000"/>
              </w:rPr>
            </w:pPr>
          </w:p>
        </w:tc>
        <w:tc>
          <w:tcPr>
            <w:tcW w:w="951" w:type="pct"/>
            <w:gridSpan w:val="2"/>
            <w:vAlign w:val="center"/>
          </w:tcPr>
          <w:p w:rsidR="00A75CE5" w:rsidRPr="0049264B" w:rsidRDefault="00A75CE5" w:rsidP="00C058D5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研究年限</w:t>
            </w:r>
          </w:p>
        </w:tc>
        <w:tc>
          <w:tcPr>
            <w:tcW w:w="1835" w:type="pct"/>
            <w:gridSpan w:val="4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 w:val="restart"/>
            <w:vAlign w:val="center"/>
          </w:tcPr>
          <w:p w:rsidR="00A75CE5" w:rsidRDefault="00A75CE5" w:rsidP="00C058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A75CE5" w:rsidRDefault="00A75CE5" w:rsidP="00C058D5">
            <w:pPr>
              <w:jc w:val="center"/>
              <w:rPr>
                <w:b/>
              </w:rPr>
            </w:pPr>
          </w:p>
          <w:p w:rsidR="00A75CE5" w:rsidRDefault="00A75CE5" w:rsidP="00C058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A75CE5" w:rsidRDefault="00A75CE5" w:rsidP="00C058D5">
            <w:pPr>
              <w:jc w:val="center"/>
              <w:rPr>
                <w:b/>
              </w:rPr>
            </w:pPr>
          </w:p>
          <w:p w:rsidR="00A75CE5" w:rsidRDefault="00A75CE5" w:rsidP="00C058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97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821" w:type="pct"/>
            <w:gridSpan w:val="2"/>
          </w:tcPr>
          <w:p w:rsidR="00A75CE5" w:rsidRDefault="00A75CE5" w:rsidP="00C058D5"/>
        </w:tc>
        <w:tc>
          <w:tcPr>
            <w:tcW w:w="951" w:type="pct"/>
            <w:gridSpan w:val="2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835" w:type="pct"/>
            <w:gridSpan w:val="4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Default="00A75CE5" w:rsidP="00C058D5">
            <w:pPr>
              <w:widowControl/>
              <w:jc w:val="left"/>
              <w:rPr>
                <w:b/>
              </w:rPr>
            </w:pPr>
          </w:p>
        </w:tc>
        <w:tc>
          <w:tcPr>
            <w:tcW w:w="97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821" w:type="pct"/>
            <w:gridSpan w:val="2"/>
          </w:tcPr>
          <w:p w:rsidR="00A75CE5" w:rsidRDefault="00A75CE5" w:rsidP="00C058D5"/>
        </w:tc>
        <w:tc>
          <w:tcPr>
            <w:tcW w:w="951" w:type="pct"/>
            <w:gridSpan w:val="2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835" w:type="pct"/>
            <w:gridSpan w:val="4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Default="00A75CE5" w:rsidP="00C058D5">
            <w:pPr>
              <w:widowControl/>
              <w:jc w:val="left"/>
              <w:rPr>
                <w:b/>
              </w:rPr>
            </w:pPr>
          </w:p>
        </w:tc>
        <w:tc>
          <w:tcPr>
            <w:tcW w:w="97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821" w:type="pct"/>
            <w:gridSpan w:val="2"/>
          </w:tcPr>
          <w:p w:rsidR="00A75CE5" w:rsidRDefault="00A75CE5" w:rsidP="00C058D5"/>
        </w:tc>
        <w:tc>
          <w:tcPr>
            <w:tcW w:w="951" w:type="pct"/>
            <w:gridSpan w:val="2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835" w:type="pct"/>
            <w:gridSpan w:val="4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Default="00A75CE5" w:rsidP="00C058D5">
            <w:pPr>
              <w:widowControl/>
              <w:jc w:val="left"/>
              <w:rPr>
                <w:b/>
              </w:rPr>
            </w:pPr>
          </w:p>
        </w:tc>
        <w:tc>
          <w:tcPr>
            <w:tcW w:w="97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821" w:type="pct"/>
            <w:gridSpan w:val="2"/>
          </w:tcPr>
          <w:p w:rsidR="00A75CE5" w:rsidRDefault="00A75CE5" w:rsidP="00C058D5"/>
        </w:tc>
        <w:tc>
          <w:tcPr>
            <w:tcW w:w="951" w:type="pct"/>
            <w:gridSpan w:val="2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835" w:type="pct"/>
            <w:gridSpan w:val="4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Default="00A75CE5" w:rsidP="00C058D5">
            <w:pPr>
              <w:widowControl/>
              <w:jc w:val="left"/>
              <w:rPr>
                <w:b/>
              </w:rPr>
            </w:pPr>
          </w:p>
        </w:tc>
        <w:tc>
          <w:tcPr>
            <w:tcW w:w="97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3607" w:type="pct"/>
            <w:gridSpan w:val="8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Default="00A75CE5" w:rsidP="00C058D5">
            <w:pPr>
              <w:widowControl/>
              <w:jc w:val="left"/>
              <w:rPr>
                <w:b/>
              </w:rPr>
            </w:pPr>
          </w:p>
        </w:tc>
        <w:tc>
          <w:tcPr>
            <w:tcW w:w="97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3607" w:type="pct"/>
            <w:gridSpan w:val="8"/>
          </w:tcPr>
          <w:p w:rsidR="00A75CE5" w:rsidRDefault="00A75CE5" w:rsidP="00C058D5"/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 w:val="restart"/>
            <w:vAlign w:val="center"/>
          </w:tcPr>
          <w:p w:rsidR="00A75CE5" w:rsidRDefault="00A75CE5" w:rsidP="00C058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A75CE5" w:rsidRDefault="00A75CE5" w:rsidP="00C058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A75CE5" w:rsidRDefault="00A75CE5" w:rsidP="00C058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97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325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496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16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650" w:type="pct"/>
            <w:gridSpan w:val="2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26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51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43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A75CE5" w:rsidTr="00C058D5">
        <w:trPr>
          <w:cantSplit/>
          <w:trHeight w:val="454"/>
          <w:jc w:val="center"/>
        </w:trPr>
        <w:tc>
          <w:tcPr>
            <w:tcW w:w="422" w:type="pct"/>
            <w:vMerge/>
            <w:vAlign w:val="center"/>
          </w:tcPr>
          <w:p w:rsidR="00A75CE5" w:rsidRDefault="00A75CE5" w:rsidP="00C058D5">
            <w:pPr>
              <w:widowControl/>
              <w:jc w:val="left"/>
              <w:rPr>
                <w:b/>
              </w:rPr>
            </w:pPr>
          </w:p>
        </w:tc>
        <w:tc>
          <w:tcPr>
            <w:tcW w:w="971" w:type="pct"/>
          </w:tcPr>
          <w:p w:rsidR="00A75CE5" w:rsidRDefault="00A75CE5" w:rsidP="00C058D5"/>
        </w:tc>
        <w:tc>
          <w:tcPr>
            <w:tcW w:w="325" w:type="pct"/>
          </w:tcPr>
          <w:p w:rsidR="00A75CE5" w:rsidRDefault="00A75CE5" w:rsidP="00C058D5"/>
        </w:tc>
        <w:tc>
          <w:tcPr>
            <w:tcW w:w="496" w:type="pct"/>
          </w:tcPr>
          <w:p w:rsidR="00A75CE5" w:rsidRDefault="00A75CE5" w:rsidP="00C058D5"/>
        </w:tc>
        <w:tc>
          <w:tcPr>
            <w:tcW w:w="516" w:type="pct"/>
          </w:tcPr>
          <w:p w:rsidR="00A75CE5" w:rsidRDefault="00A75CE5" w:rsidP="00C058D5"/>
        </w:tc>
        <w:tc>
          <w:tcPr>
            <w:tcW w:w="650" w:type="pct"/>
            <w:gridSpan w:val="2"/>
          </w:tcPr>
          <w:p w:rsidR="00A75CE5" w:rsidRDefault="00A75CE5" w:rsidP="00C058D5"/>
        </w:tc>
        <w:tc>
          <w:tcPr>
            <w:tcW w:w="526" w:type="pct"/>
          </w:tcPr>
          <w:p w:rsidR="00A75CE5" w:rsidRDefault="00A75CE5" w:rsidP="00C058D5"/>
        </w:tc>
        <w:tc>
          <w:tcPr>
            <w:tcW w:w="551" w:type="pct"/>
          </w:tcPr>
          <w:p w:rsidR="00A75CE5" w:rsidRDefault="00A75CE5" w:rsidP="00C058D5"/>
        </w:tc>
        <w:tc>
          <w:tcPr>
            <w:tcW w:w="543" w:type="pct"/>
          </w:tcPr>
          <w:p w:rsidR="00A75CE5" w:rsidRDefault="00A75CE5" w:rsidP="00C058D5"/>
        </w:tc>
      </w:tr>
      <w:tr w:rsidR="00A75CE5" w:rsidTr="00C058D5">
        <w:trPr>
          <w:trHeight w:val="454"/>
          <w:jc w:val="center"/>
        </w:trPr>
        <w:tc>
          <w:tcPr>
            <w:tcW w:w="1393" w:type="pct"/>
            <w:gridSpan w:val="2"/>
            <w:vAlign w:val="center"/>
          </w:tcPr>
          <w:p w:rsidR="00A75CE5" w:rsidRDefault="00A75CE5" w:rsidP="00C058D5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07" w:type="pct"/>
            <w:gridSpan w:val="8"/>
          </w:tcPr>
          <w:p w:rsidR="00A75CE5" w:rsidRDefault="00A75CE5" w:rsidP="00C058D5"/>
        </w:tc>
      </w:tr>
      <w:tr w:rsidR="00A75CE5" w:rsidTr="00C058D5">
        <w:trPr>
          <w:trHeight w:val="5462"/>
          <w:jc w:val="center"/>
        </w:trPr>
        <w:tc>
          <w:tcPr>
            <w:tcW w:w="422" w:type="pc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  <w:b/>
              </w:rPr>
              <w:t>研究内容摘要及创</w:t>
            </w:r>
            <w:r>
              <w:rPr>
                <w:rFonts w:hAnsi="宋体" w:hint="eastAsia"/>
                <w:b/>
              </w:rPr>
              <w:t>新点</w:t>
            </w: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78" w:type="pct"/>
            <w:gridSpan w:val="9"/>
          </w:tcPr>
          <w:p w:rsidR="00A75CE5" w:rsidRDefault="00A75CE5" w:rsidP="00C058D5"/>
        </w:tc>
      </w:tr>
    </w:tbl>
    <w:p w:rsidR="00A75CE5" w:rsidRDefault="00A75CE5" w:rsidP="00A75CE5">
      <w:pPr>
        <w:jc w:val="left"/>
      </w:pPr>
    </w:p>
    <w:p w:rsidR="00A75CE5" w:rsidRPr="007A2C47" w:rsidRDefault="00A75CE5" w:rsidP="00A75CE5">
      <w:pPr>
        <w:jc w:val="center"/>
        <w:rPr>
          <w:rFonts w:ascii="黑体" w:eastAsia="黑体"/>
          <w:b/>
          <w:sz w:val="32"/>
          <w:szCs w:val="32"/>
        </w:rPr>
      </w:pPr>
      <w:r w:rsidRPr="007A2C47">
        <w:rPr>
          <w:rFonts w:ascii="黑体" w:eastAsia="黑体" w:hint="eastAsia"/>
          <w:b/>
          <w:sz w:val="32"/>
          <w:szCs w:val="32"/>
        </w:rPr>
        <w:lastRenderedPageBreak/>
        <w:t>报告正文部分</w:t>
      </w:r>
    </w:p>
    <w:p w:rsidR="00A75CE5" w:rsidRPr="007A2C47" w:rsidRDefault="00A75CE5" w:rsidP="00A75CE5">
      <w:pPr>
        <w:spacing w:line="480" w:lineRule="auto"/>
        <w:rPr>
          <w:b/>
          <w:sz w:val="24"/>
        </w:rPr>
      </w:pPr>
      <w:r>
        <w:rPr>
          <w:rFonts w:hint="eastAsia"/>
          <w:b/>
          <w:sz w:val="24"/>
        </w:rPr>
        <w:t>一</w:t>
      </w:r>
      <w:r w:rsidRPr="007A2C47">
        <w:rPr>
          <w:rFonts w:hint="eastAsia"/>
          <w:b/>
          <w:sz w:val="24"/>
        </w:rPr>
        <w:t>、课题设计论证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75CE5" w:rsidRPr="003E0B92" w:rsidTr="00C058D5">
        <w:tc>
          <w:tcPr>
            <w:tcW w:w="9854" w:type="dxa"/>
          </w:tcPr>
          <w:p w:rsidR="00A75CE5" w:rsidRDefault="00A75CE5" w:rsidP="00C058D5">
            <w:r>
              <w:t>1</w:t>
            </w:r>
            <w:r>
              <w:rPr>
                <w:rFonts w:hint="eastAsia"/>
              </w:rPr>
              <w:t>．本课题国内外研究现状述评，选题意义和价值。</w:t>
            </w:r>
            <w:r>
              <w:t>2</w:t>
            </w:r>
            <w:r>
              <w:rPr>
                <w:rFonts w:hint="eastAsia"/>
              </w:rPr>
              <w:t>．</w:t>
            </w:r>
            <w:r w:rsidRPr="007A2C47">
              <w:rPr>
                <w:rFonts w:hint="eastAsia"/>
              </w:rPr>
              <w:t>本课题研究的主要内容、基本思路、研究方法、重点难点、基本观点和创新之处。</w:t>
            </w:r>
            <w:r>
              <w:t>3</w:t>
            </w:r>
            <w:r>
              <w:rPr>
                <w:rFonts w:hint="eastAsia"/>
              </w:rPr>
              <w:t>．</w:t>
            </w:r>
            <w:r w:rsidRPr="007A2C47">
              <w:rPr>
                <w:rFonts w:hint="eastAsia"/>
              </w:rPr>
              <w:t>课题负责人及参加者近年来的</w:t>
            </w:r>
            <w:r>
              <w:rPr>
                <w:rFonts w:hint="eastAsia"/>
              </w:rPr>
              <w:t>前期相关研究成果，主要参考文献。（限</w:t>
            </w:r>
            <w:r>
              <w:t>3000</w:t>
            </w:r>
            <w:r>
              <w:rPr>
                <w:rFonts w:hint="eastAsia"/>
              </w:rPr>
              <w:t>字以内）</w:t>
            </w: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Default="00A75CE5" w:rsidP="00C058D5">
            <w:pPr>
              <w:ind w:firstLineChars="200" w:firstLine="420"/>
              <w:rPr>
                <w:rFonts w:eastAsia="黑体"/>
              </w:rPr>
            </w:pPr>
          </w:p>
          <w:p w:rsidR="00A75CE5" w:rsidRPr="003E0B92" w:rsidRDefault="00A75CE5" w:rsidP="00C058D5">
            <w:pPr>
              <w:spacing w:line="480" w:lineRule="auto"/>
              <w:rPr>
                <w:rFonts w:eastAsia="黑体"/>
                <w:sz w:val="32"/>
              </w:rPr>
            </w:pPr>
          </w:p>
        </w:tc>
      </w:tr>
    </w:tbl>
    <w:p w:rsidR="00A75CE5" w:rsidRDefault="00A75CE5" w:rsidP="00A75CE5">
      <w:pPr>
        <w:ind w:firstLineChars="100" w:firstLine="241"/>
        <w:jc w:val="left"/>
        <w:rPr>
          <w:b/>
          <w:sz w:val="24"/>
        </w:rPr>
      </w:pPr>
      <w:r>
        <w:rPr>
          <w:rFonts w:hint="eastAsia"/>
          <w:b/>
          <w:sz w:val="24"/>
        </w:rPr>
        <w:lastRenderedPageBreak/>
        <w:t>二</w:t>
      </w:r>
      <w:r w:rsidRPr="007A2C47">
        <w:rPr>
          <w:rFonts w:hint="eastAsia"/>
          <w:b/>
          <w:sz w:val="24"/>
        </w:rPr>
        <w:t>、完成项目研究的条件和保证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75CE5" w:rsidRPr="003E0B92" w:rsidTr="00C058D5">
        <w:trPr>
          <w:trHeight w:val="12906"/>
        </w:trPr>
        <w:tc>
          <w:tcPr>
            <w:tcW w:w="9854" w:type="dxa"/>
          </w:tcPr>
          <w:p w:rsidR="00A75CE5" w:rsidRDefault="00A75CE5" w:rsidP="00C058D5">
            <w:pPr>
              <w:ind w:left="71" w:right="71"/>
              <w:jc w:val="left"/>
            </w:pPr>
            <w:r>
              <w:t>1</w:t>
            </w:r>
            <w:r>
              <w:rPr>
                <w:rFonts w:hint="eastAsia"/>
              </w:rPr>
              <w:t>．负责人和主要成员曾完成的重要研究课题。</w:t>
            </w:r>
            <w:r>
              <w:t>2</w:t>
            </w:r>
            <w:r>
              <w:rPr>
                <w:rFonts w:hint="eastAsia"/>
              </w:rPr>
              <w:t>．科研成果的社会评价（引用、转载、获奖及被采纳情况）。</w:t>
            </w:r>
            <w:r>
              <w:t>3</w:t>
            </w:r>
            <w:r>
              <w:rPr>
                <w:rFonts w:hint="eastAsia"/>
              </w:rPr>
              <w:t>．完成本课题研究的时间保证，资料设备等科研条件。</w:t>
            </w: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Default="00A75CE5" w:rsidP="00C058D5">
            <w:pPr>
              <w:ind w:left="71" w:right="71" w:firstLine="391"/>
              <w:jc w:val="left"/>
            </w:pPr>
          </w:p>
          <w:p w:rsidR="00A75CE5" w:rsidRPr="003E0B92" w:rsidRDefault="00A75CE5" w:rsidP="00C058D5">
            <w:pPr>
              <w:jc w:val="left"/>
              <w:rPr>
                <w:rFonts w:eastAsia="黑体"/>
                <w:sz w:val="32"/>
              </w:rPr>
            </w:pPr>
          </w:p>
        </w:tc>
      </w:tr>
    </w:tbl>
    <w:p w:rsidR="00A75CE5" w:rsidRDefault="00A75CE5" w:rsidP="008F3318">
      <w:pPr>
        <w:spacing w:afterLines="100"/>
        <w:jc w:val="left"/>
        <w:rPr>
          <w:rFonts w:eastAsia="黑体"/>
          <w:sz w:val="32"/>
        </w:rPr>
      </w:pPr>
    </w:p>
    <w:p w:rsidR="00A75CE5" w:rsidRPr="000F7E55" w:rsidRDefault="00A75CE5" w:rsidP="008F3318">
      <w:pPr>
        <w:spacing w:afterLines="100"/>
        <w:rPr>
          <w:b/>
          <w:sz w:val="24"/>
        </w:rPr>
      </w:pPr>
      <w:r>
        <w:rPr>
          <w:rFonts w:hint="eastAsia"/>
          <w:b/>
          <w:sz w:val="24"/>
        </w:rPr>
        <w:lastRenderedPageBreak/>
        <w:t>三</w:t>
      </w:r>
      <w:r w:rsidRPr="000F7E55">
        <w:rPr>
          <w:rFonts w:hint="eastAsia"/>
          <w:b/>
          <w:sz w:val="24"/>
        </w:rPr>
        <w:t>、预期研究成果</w:t>
      </w:r>
      <w:r>
        <w:rPr>
          <w:rFonts w:hint="eastAsia"/>
          <w:b/>
          <w:sz w:val="24"/>
        </w:rPr>
        <w:t>及进度安排</w:t>
      </w:r>
    </w:p>
    <w:tbl>
      <w:tblPr>
        <w:tblW w:w="8403" w:type="dxa"/>
        <w:jc w:val="center"/>
        <w:tblInd w:w="-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82"/>
        <w:gridCol w:w="1572"/>
        <w:gridCol w:w="1824"/>
        <w:gridCol w:w="1980"/>
        <w:gridCol w:w="2045"/>
      </w:tblGrid>
      <w:tr w:rsidR="00A75CE5" w:rsidTr="00C058D5">
        <w:trPr>
          <w:cantSplit/>
          <w:trHeight w:val="480"/>
          <w:jc w:val="center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</w:tcBorders>
            <w:textDirection w:val="tbRlV"/>
            <w:vAlign w:val="center"/>
          </w:tcPr>
          <w:p w:rsidR="00A75CE5" w:rsidRDefault="00A75CE5" w:rsidP="00C058D5">
            <w:pPr>
              <w:spacing w:line="400" w:lineRule="exact"/>
              <w:ind w:left="113" w:right="113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主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要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阶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段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性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成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572" w:type="dxa"/>
            <w:tcBorders>
              <w:top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824" w:type="dxa"/>
            <w:tcBorders>
              <w:top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研究阶段</w:t>
            </w:r>
          </w:p>
          <w:p w:rsidR="00A75CE5" w:rsidRDefault="00A75CE5" w:rsidP="00C058D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（起止时间）</w:t>
            </w:r>
          </w:p>
        </w:tc>
        <w:tc>
          <w:tcPr>
            <w:tcW w:w="1980" w:type="dxa"/>
            <w:tcBorders>
              <w:top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阶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段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成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果</w:t>
            </w:r>
            <w:r>
              <w:rPr>
                <w:rFonts w:ascii="宋体" w:hAnsi="宋体"/>
              </w:rPr>
              <w:t xml:space="preserve"> </w:t>
            </w:r>
          </w:p>
          <w:p w:rsidR="00A75CE5" w:rsidRDefault="00A75CE5" w:rsidP="00C058D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名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称</w:t>
            </w:r>
          </w:p>
        </w:tc>
        <w:tc>
          <w:tcPr>
            <w:tcW w:w="2045" w:type="dxa"/>
            <w:tcBorders>
              <w:top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成果形式</w:t>
            </w:r>
          </w:p>
        </w:tc>
      </w:tr>
      <w:tr w:rsidR="00A75CE5" w:rsidTr="00C058D5">
        <w:trPr>
          <w:cantSplit/>
          <w:trHeight w:val="671"/>
          <w:jc w:val="center"/>
        </w:trPr>
        <w:tc>
          <w:tcPr>
            <w:tcW w:w="982" w:type="dxa"/>
            <w:vMerge/>
            <w:tcBorders>
              <w:left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</w:p>
        </w:tc>
        <w:tc>
          <w:tcPr>
            <w:tcW w:w="1572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824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2045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</w:tr>
      <w:tr w:rsidR="00A75CE5" w:rsidTr="00C058D5">
        <w:trPr>
          <w:cantSplit/>
          <w:trHeight w:val="720"/>
          <w:jc w:val="center"/>
        </w:trPr>
        <w:tc>
          <w:tcPr>
            <w:tcW w:w="982" w:type="dxa"/>
            <w:vMerge/>
            <w:tcBorders>
              <w:left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</w:p>
        </w:tc>
        <w:tc>
          <w:tcPr>
            <w:tcW w:w="1572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824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2045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</w:tr>
      <w:tr w:rsidR="00A75CE5" w:rsidTr="00C058D5">
        <w:trPr>
          <w:cantSplit/>
          <w:trHeight w:val="720"/>
          <w:jc w:val="center"/>
        </w:trPr>
        <w:tc>
          <w:tcPr>
            <w:tcW w:w="982" w:type="dxa"/>
            <w:vMerge/>
            <w:tcBorders>
              <w:left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</w:p>
        </w:tc>
        <w:tc>
          <w:tcPr>
            <w:tcW w:w="1572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824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2045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</w:tr>
      <w:tr w:rsidR="00A75CE5" w:rsidTr="00C058D5">
        <w:trPr>
          <w:cantSplit/>
          <w:trHeight w:val="720"/>
          <w:jc w:val="center"/>
        </w:trPr>
        <w:tc>
          <w:tcPr>
            <w:tcW w:w="982" w:type="dxa"/>
            <w:vMerge/>
            <w:tcBorders>
              <w:left w:val="single" w:sz="8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</w:p>
        </w:tc>
        <w:tc>
          <w:tcPr>
            <w:tcW w:w="1572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824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980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2045" w:type="dxa"/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</w:tr>
      <w:tr w:rsidR="00A75CE5" w:rsidTr="00C058D5">
        <w:trPr>
          <w:cantSplit/>
          <w:trHeight w:val="678"/>
          <w:jc w:val="center"/>
        </w:trPr>
        <w:tc>
          <w:tcPr>
            <w:tcW w:w="982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A75CE5" w:rsidRDefault="00A75CE5" w:rsidP="00C058D5">
            <w:pPr>
              <w:jc w:val="center"/>
              <w:rPr>
                <w:rFonts w:ascii="宋体"/>
              </w:rPr>
            </w:pPr>
          </w:p>
        </w:tc>
        <w:tc>
          <w:tcPr>
            <w:tcW w:w="1572" w:type="dxa"/>
            <w:tcBorders>
              <w:bottom w:val="single" w:sz="12" w:space="0" w:color="auto"/>
            </w:tcBorders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824" w:type="dxa"/>
            <w:tcBorders>
              <w:bottom w:val="single" w:sz="12" w:space="0" w:color="auto"/>
            </w:tcBorders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  <w:tc>
          <w:tcPr>
            <w:tcW w:w="2045" w:type="dxa"/>
            <w:tcBorders>
              <w:bottom w:val="single" w:sz="12" w:space="0" w:color="auto"/>
            </w:tcBorders>
            <w:vAlign w:val="center"/>
          </w:tcPr>
          <w:p w:rsidR="00A75CE5" w:rsidRDefault="00A75CE5" w:rsidP="00C058D5">
            <w:pPr>
              <w:rPr>
                <w:rFonts w:ascii="宋体"/>
              </w:rPr>
            </w:pPr>
          </w:p>
        </w:tc>
      </w:tr>
    </w:tbl>
    <w:p w:rsidR="00A75CE5" w:rsidRDefault="00A75CE5" w:rsidP="00A75CE5"/>
    <w:p w:rsidR="00A75CE5" w:rsidRDefault="00A75CE5" w:rsidP="00A75CE5">
      <w:pPr>
        <w:spacing w:line="360" w:lineRule="auto"/>
        <w:jc w:val="left"/>
        <w:rPr>
          <w:b/>
          <w:sz w:val="24"/>
        </w:rPr>
      </w:pPr>
    </w:p>
    <w:p w:rsidR="00A75CE5" w:rsidRPr="00C9225A" w:rsidRDefault="00A75CE5" w:rsidP="00A75CE5">
      <w:pPr>
        <w:spacing w:line="360" w:lineRule="auto"/>
        <w:jc w:val="left"/>
        <w:rPr>
          <w:b/>
        </w:rPr>
      </w:pPr>
      <w:r>
        <w:rPr>
          <w:rFonts w:hint="eastAsia"/>
          <w:b/>
          <w:sz w:val="24"/>
        </w:rPr>
        <w:t>四</w:t>
      </w:r>
      <w:r w:rsidRPr="00C9225A">
        <w:rPr>
          <w:rFonts w:hint="eastAsia"/>
          <w:b/>
          <w:sz w:val="24"/>
        </w:rPr>
        <w:t>、经费</w:t>
      </w:r>
      <w:r>
        <w:rPr>
          <w:rFonts w:hint="eastAsia"/>
          <w:b/>
          <w:sz w:val="24"/>
        </w:rPr>
        <w:t>预算</w:t>
      </w:r>
    </w:p>
    <w:tbl>
      <w:tblPr>
        <w:tblW w:w="81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70"/>
        <w:gridCol w:w="1361"/>
        <w:gridCol w:w="4679"/>
      </w:tblGrid>
      <w:tr w:rsidR="00A75CE5" w:rsidRPr="00C9225A" w:rsidTr="00C058D5">
        <w:trPr>
          <w:trHeight w:hRule="exact" w:val="680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预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算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科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金</w:t>
            </w:r>
            <w:r w:rsidRPr="00C9225A">
              <w:rPr>
                <w:rFonts w:ascii="宋体" w:hAnsi="宋体"/>
                <w:b/>
                <w:szCs w:val="21"/>
              </w:rPr>
              <w:t xml:space="preserve">  </w:t>
            </w:r>
            <w:r w:rsidRPr="00C9225A">
              <w:rPr>
                <w:rFonts w:ascii="宋体" w:hAnsi="宋体" w:hint="eastAsia"/>
                <w:b/>
                <w:szCs w:val="21"/>
              </w:rPr>
              <w:t>额</w:t>
            </w:r>
          </w:p>
          <w:p w:rsidR="00A75CE5" w:rsidRPr="00C9225A" w:rsidRDefault="00A75CE5" w:rsidP="00C058D5">
            <w:pPr>
              <w:jc w:val="center"/>
              <w:rPr>
                <w:rFonts w:asci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4679" w:type="dxa"/>
            <w:tcBorders>
              <w:top w:val="single" w:sz="12" w:space="0" w:color="auto"/>
            </w:tcBorders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计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算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根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据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及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理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A75CE5" w:rsidRPr="00C9225A" w:rsidTr="00C058D5">
        <w:trPr>
          <w:trHeight w:hRule="exact" w:val="569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合</w:t>
            </w:r>
            <w:r w:rsidRPr="00C9225A">
              <w:rPr>
                <w:rFonts w:ascii="宋体" w:hAnsi="宋体"/>
                <w:b/>
                <w:szCs w:val="21"/>
              </w:rPr>
              <w:t xml:space="preserve">   </w:t>
            </w:r>
            <w:r w:rsidRPr="00C9225A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</w:tr>
      <w:tr w:rsidR="00A75CE5" w:rsidRPr="00C9225A" w:rsidTr="00C058D5">
        <w:trPr>
          <w:trHeight w:hRule="exact" w:val="476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</w:tr>
      <w:tr w:rsidR="00A75CE5" w:rsidRPr="00C9225A" w:rsidTr="00C058D5">
        <w:trPr>
          <w:trHeight w:hRule="exact" w:val="454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</w:tr>
      <w:tr w:rsidR="00A75CE5" w:rsidRPr="00C9225A" w:rsidTr="00C058D5">
        <w:trPr>
          <w:trHeight w:hRule="exact" w:val="474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</w:tr>
      <w:tr w:rsidR="00A75CE5" w:rsidRPr="00C9225A" w:rsidTr="00C058D5">
        <w:trPr>
          <w:trHeight w:hRule="exact" w:val="474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</w:tr>
      <w:tr w:rsidR="00A75CE5" w:rsidRPr="00C9225A" w:rsidTr="00C058D5">
        <w:trPr>
          <w:trHeight w:hRule="exact" w:val="443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国际合作与交流费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</w:tr>
      <w:tr w:rsidR="00A75CE5" w:rsidRPr="00C9225A" w:rsidTr="00C058D5">
        <w:trPr>
          <w:trHeight w:hRule="exact" w:val="680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出版</w:t>
            </w:r>
            <w:r w:rsidRPr="00C9225A">
              <w:rPr>
                <w:rFonts w:ascii="宋体" w:hAnsi="宋体"/>
                <w:szCs w:val="21"/>
              </w:rPr>
              <w:t>/</w:t>
            </w:r>
            <w:r w:rsidRPr="00C9225A">
              <w:rPr>
                <w:rFonts w:ascii="宋体" w:hAnsi="宋体" w:hint="eastAsia"/>
                <w:szCs w:val="21"/>
              </w:rPr>
              <w:t>文献</w:t>
            </w:r>
            <w:r w:rsidRPr="00C9225A">
              <w:rPr>
                <w:rFonts w:ascii="宋体" w:hAnsi="宋体"/>
                <w:szCs w:val="21"/>
              </w:rPr>
              <w:t>/</w:t>
            </w:r>
            <w:r w:rsidRPr="00C9225A">
              <w:rPr>
                <w:rFonts w:ascii="宋体" w:hAnsi="宋体" w:hint="eastAsia"/>
                <w:szCs w:val="21"/>
              </w:rPr>
              <w:t>信息传播</w:t>
            </w:r>
            <w:r w:rsidRPr="00C9225A">
              <w:rPr>
                <w:rFonts w:ascii="宋体" w:hAnsi="宋体"/>
                <w:szCs w:val="21"/>
              </w:rPr>
              <w:t>/</w:t>
            </w:r>
            <w:r w:rsidRPr="00C9225A">
              <w:rPr>
                <w:rFonts w:ascii="宋体" w:hAnsi="宋体" w:hint="eastAsia"/>
                <w:szCs w:val="21"/>
              </w:rPr>
              <w:t>知识产权事务费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</w:tr>
      <w:tr w:rsidR="00A75CE5" w:rsidRPr="00C9225A" w:rsidTr="00C058D5">
        <w:trPr>
          <w:trHeight w:hRule="exact" w:val="557"/>
          <w:jc w:val="center"/>
        </w:trPr>
        <w:tc>
          <w:tcPr>
            <w:tcW w:w="2070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1361" w:type="dxa"/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</w:tcPr>
          <w:p w:rsidR="00A75CE5" w:rsidRPr="008215A4" w:rsidRDefault="00A75CE5" w:rsidP="00C058D5">
            <w:pPr>
              <w:jc w:val="center"/>
              <w:rPr>
                <w:rFonts w:ascii="宋体"/>
                <w:b/>
                <w:color w:val="FF0000"/>
                <w:szCs w:val="21"/>
              </w:rPr>
            </w:pPr>
            <w:r w:rsidRPr="008215A4">
              <w:rPr>
                <w:rFonts w:ascii="宋体" w:hAnsi="宋体" w:hint="eastAsia"/>
                <w:b/>
                <w:color w:val="FF0000"/>
                <w:szCs w:val="21"/>
              </w:rPr>
              <w:t>（不超过总经费的</w:t>
            </w:r>
            <w:r>
              <w:rPr>
                <w:rFonts w:ascii="宋体" w:hAnsi="宋体"/>
                <w:b/>
                <w:color w:val="FF0000"/>
                <w:szCs w:val="21"/>
              </w:rPr>
              <w:t>5</w:t>
            </w:r>
            <w:r w:rsidRPr="008215A4">
              <w:rPr>
                <w:rFonts w:ascii="宋体" w:hAnsi="宋体"/>
                <w:b/>
                <w:color w:val="FF0000"/>
                <w:szCs w:val="21"/>
              </w:rPr>
              <w:t>%</w:t>
            </w:r>
            <w:r w:rsidRPr="008215A4">
              <w:rPr>
                <w:rFonts w:ascii="宋体" w:hAnsi="宋体" w:hint="eastAsia"/>
                <w:b/>
                <w:color w:val="FF0000"/>
                <w:szCs w:val="21"/>
              </w:rPr>
              <w:t>）</w:t>
            </w:r>
          </w:p>
        </w:tc>
      </w:tr>
      <w:tr w:rsidR="00A75CE5" w:rsidRPr="00C9225A" w:rsidTr="00C058D5">
        <w:trPr>
          <w:trHeight w:hRule="exact" w:val="465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A75CE5" w:rsidRPr="00C9225A" w:rsidRDefault="00A75CE5" w:rsidP="00C058D5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9" w:type="dxa"/>
            <w:tcBorders>
              <w:bottom w:val="single" w:sz="12" w:space="0" w:color="auto"/>
            </w:tcBorders>
          </w:tcPr>
          <w:p w:rsidR="00A75CE5" w:rsidRPr="008215A4" w:rsidRDefault="00A75CE5" w:rsidP="00C058D5">
            <w:pPr>
              <w:jc w:val="center"/>
              <w:rPr>
                <w:rFonts w:ascii="宋体"/>
                <w:b/>
                <w:color w:val="FF0000"/>
                <w:szCs w:val="21"/>
              </w:rPr>
            </w:pPr>
            <w:r w:rsidRPr="008215A4">
              <w:rPr>
                <w:rFonts w:ascii="宋体" w:hAnsi="宋体" w:hint="eastAsia"/>
                <w:b/>
                <w:color w:val="FF0000"/>
                <w:szCs w:val="21"/>
              </w:rPr>
              <w:t>（不超过总经费的</w:t>
            </w:r>
            <w:r>
              <w:rPr>
                <w:rFonts w:ascii="宋体" w:hAnsi="宋体"/>
                <w:b/>
                <w:color w:val="FF0000"/>
                <w:szCs w:val="21"/>
              </w:rPr>
              <w:t>10</w:t>
            </w:r>
            <w:r w:rsidRPr="008215A4">
              <w:rPr>
                <w:rFonts w:ascii="宋体" w:hAnsi="宋体"/>
                <w:b/>
                <w:color w:val="FF0000"/>
                <w:szCs w:val="21"/>
              </w:rPr>
              <w:t>%</w:t>
            </w:r>
            <w:r w:rsidRPr="008215A4">
              <w:rPr>
                <w:rFonts w:ascii="宋体" w:hAnsi="宋体" w:hint="eastAsia"/>
                <w:b/>
                <w:color w:val="FF0000"/>
                <w:szCs w:val="21"/>
              </w:rPr>
              <w:t>）</w:t>
            </w:r>
          </w:p>
        </w:tc>
      </w:tr>
    </w:tbl>
    <w:p w:rsidR="00A75CE5" w:rsidRDefault="00A75CE5" w:rsidP="00A75CE5">
      <w:pPr>
        <w:spacing w:before="120" w:line="280" w:lineRule="exact"/>
        <w:rPr>
          <w:rFonts w:eastAsia="黑体"/>
          <w:sz w:val="30"/>
        </w:rPr>
      </w:pPr>
    </w:p>
    <w:p w:rsidR="00A75CE5" w:rsidRDefault="00A75CE5" w:rsidP="00A75CE5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80"/>
        <w:gridCol w:w="1080"/>
        <w:gridCol w:w="900"/>
        <w:gridCol w:w="360"/>
        <w:gridCol w:w="720"/>
        <w:gridCol w:w="720"/>
        <w:gridCol w:w="1800"/>
        <w:gridCol w:w="1080"/>
        <w:gridCol w:w="1080"/>
      </w:tblGrid>
      <w:tr w:rsidR="00A75CE5" w:rsidTr="00C058D5">
        <w:trPr>
          <w:trHeight w:val="454"/>
        </w:trPr>
        <w:tc>
          <w:tcPr>
            <w:tcW w:w="1080" w:type="dxa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A75CE5" w:rsidRDefault="00A75CE5" w:rsidP="00C058D5"/>
        </w:tc>
      </w:tr>
      <w:tr w:rsidR="00A75CE5" w:rsidTr="00C058D5">
        <w:trPr>
          <w:trHeight w:val="454"/>
        </w:trPr>
        <w:tc>
          <w:tcPr>
            <w:tcW w:w="1080" w:type="dxa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A75CE5" w:rsidRDefault="00A75CE5" w:rsidP="00C058D5"/>
        </w:tc>
        <w:tc>
          <w:tcPr>
            <w:tcW w:w="1080" w:type="dxa"/>
            <w:gridSpan w:val="2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A75CE5" w:rsidRDefault="00A75CE5" w:rsidP="00C058D5"/>
        </w:tc>
      </w:tr>
      <w:tr w:rsidR="00A75CE5" w:rsidTr="00C058D5">
        <w:trPr>
          <w:trHeight w:val="2018"/>
        </w:trPr>
        <w:tc>
          <w:tcPr>
            <w:tcW w:w="1080" w:type="dxa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="420"/>
            </w:pPr>
            <w:r>
              <w:rPr>
                <w:rFonts w:hint="eastAsia"/>
              </w:rPr>
              <w:t>我保证（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 w:rsidRPr="0013533E">
              <w:rPr>
                <w:rFonts w:hint="eastAsia"/>
                <w:b/>
              </w:rPr>
              <w:t>。</w:t>
            </w:r>
            <w:r>
              <w:rPr>
                <w:rFonts w:hint="eastAsia"/>
              </w:rPr>
              <w:t>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A75CE5" w:rsidTr="00C058D5">
        <w:trPr>
          <w:cantSplit/>
          <w:trHeight w:val="1363"/>
        </w:trPr>
        <w:tc>
          <w:tcPr>
            <w:tcW w:w="1080" w:type="dxa"/>
            <w:vMerge w:val="restart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A75CE5" w:rsidRDefault="00A75CE5" w:rsidP="00C058D5">
            <w:pPr>
              <w:ind w:firstLine="420"/>
            </w:pPr>
            <w:r>
              <w:rPr>
                <w:rFonts w:hint="eastAsia"/>
              </w:rPr>
              <w:t>我保证有关申报内容的真实性。如果获得基金资助，我将严格遵守南京航空航天大学科研基金管理的有关规定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A75CE5" w:rsidTr="00C058D5">
        <w:trPr>
          <w:cantSplit/>
        </w:trPr>
        <w:tc>
          <w:tcPr>
            <w:tcW w:w="0" w:type="auto"/>
            <w:vMerge/>
            <w:vAlign w:val="center"/>
          </w:tcPr>
          <w:p w:rsidR="00A75CE5" w:rsidRDefault="00A75CE5" w:rsidP="00C058D5">
            <w:pPr>
              <w:widowControl/>
              <w:jc w:val="left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800" w:type="dxa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A75CE5" w:rsidTr="00C058D5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A75CE5" w:rsidRDefault="00A75CE5" w:rsidP="00C058D5">
            <w:pPr>
              <w:widowControl/>
              <w:jc w:val="left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26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44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80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</w:tr>
      <w:tr w:rsidR="00A75CE5" w:rsidTr="00C058D5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A75CE5" w:rsidRDefault="00A75CE5" w:rsidP="00C058D5">
            <w:pPr>
              <w:widowControl/>
              <w:jc w:val="left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26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44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80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</w:tr>
      <w:tr w:rsidR="00A75CE5" w:rsidTr="00C058D5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A75CE5" w:rsidRDefault="00A75CE5" w:rsidP="00C058D5">
            <w:pPr>
              <w:widowControl/>
              <w:jc w:val="left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26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44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80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</w:tr>
      <w:tr w:rsidR="00A75CE5" w:rsidTr="00C058D5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A75CE5" w:rsidRDefault="00A75CE5" w:rsidP="00C058D5">
            <w:pPr>
              <w:widowControl/>
              <w:jc w:val="left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26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44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80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</w:tr>
      <w:tr w:rsidR="00A75CE5" w:rsidTr="00C058D5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A75CE5" w:rsidRDefault="00A75CE5" w:rsidP="00C058D5">
            <w:pPr>
              <w:widowControl/>
              <w:jc w:val="left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26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440" w:type="dxa"/>
            <w:gridSpan w:val="2"/>
          </w:tcPr>
          <w:p w:rsidR="00A75CE5" w:rsidRDefault="00A75CE5" w:rsidP="00C058D5">
            <w:pPr>
              <w:jc w:val="center"/>
            </w:pPr>
          </w:p>
        </w:tc>
        <w:tc>
          <w:tcPr>
            <w:tcW w:w="180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  <w:tc>
          <w:tcPr>
            <w:tcW w:w="1080" w:type="dxa"/>
          </w:tcPr>
          <w:p w:rsidR="00A75CE5" w:rsidRDefault="00A75CE5" w:rsidP="00C058D5">
            <w:pPr>
              <w:jc w:val="center"/>
            </w:pPr>
          </w:p>
        </w:tc>
      </w:tr>
      <w:tr w:rsidR="00A75CE5" w:rsidTr="00C058D5">
        <w:trPr>
          <w:trHeight w:val="2515"/>
        </w:trPr>
        <w:tc>
          <w:tcPr>
            <w:tcW w:w="1080" w:type="dxa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见</w:t>
            </w:r>
          </w:p>
          <w:p w:rsidR="00A75CE5" w:rsidRDefault="00A75CE5" w:rsidP="00C058D5">
            <w:pPr>
              <w:jc w:val="center"/>
            </w:pPr>
          </w:p>
        </w:tc>
        <w:tc>
          <w:tcPr>
            <w:tcW w:w="7740" w:type="dxa"/>
            <w:gridSpan w:val="8"/>
          </w:tcPr>
          <w:p w:rsidR="00A75CE5" w:rsidRDefault="00A75CE5" w:rsidP="00C058D5">
            <w:pPr>
              <w:pStyle w:val="2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A75CE5" w:rsidRDefault="00A75CE5" w:rsidP="00C058D5">
            <w:pPr>
              <w:tabs>
                <w:tab w:val="left" w:pos="1320"/>
              </w:tabs>
            </w:pPr>
          </w:p>
          <w:p w:rsidR="00A75CE5" w:rsidRDefault="00A75CE5" w:rsidP="00C058D5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A75CE5" w:rsidRDefault="00A75CE5" w:rsidP="00C058D5">
            <w:pPr>
              <w:ind w:firstLineChars="2400" w:firstLine="5040"/>
            </w:pPr>
            <w:r>
              <w:t xml:space="preserve">                               </w:t>
            </w:r>
          </w:p>
          <w:p w:rsidR="00A75CE5" w:rsidRDefault="00A75CE5" w:rsidP="00C058D5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A75CE5" w:rsidTr="00A75CE5">
        <w:trPr>
          <w:trHeight w:val="2907"/>
        </w:trPr>
        <w:tc>
          <w:tcPr>
            <w:tcW w:w="1080" w:type="dxa"/>
            <w:vAlign w:val="center"/>
          </w:tcPr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A75CE5" w:rsidRDefault="00A75CE5" w:rsidP="00C058D5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="420"/>
            </w:pPr>
          </w:p>
          <w:p w:rsidR="00A75CE5" w:rsidRDefault="00A75CE5" w:rsidP="00C058D5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A75CE5" w:rsidRDefault="00A75CE5" w:rsidP="00C058D5">
            <w:pPr>
              <w:ind w:firstLineChars="2400" w:firstLine="5040"/>
            </w:pPr>
            <w:r>
              <w:t xml:space="preserve">                              </w:t>
            </w:r>
          </w:p>
          <w:p w:rsidR="00A75CE5" w:rsidRDefault="00A75CE5" w:rsidP="00C058D5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A242A4" w:rsidRDefault="00A242A4"/>
    <w:sectPr w:rsidR="00A242A4" w:rsidSect="00A24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A9" w:rsidRDefault="00806DA9" w:rsidP="00A75CE5">
      <w:r>
        <w:separator/>
      </w:r>
    </w:p>
  </w:endnote>
  <w:endnote w:type="continuationSeparator" w:id="0">
    <w:p w:rsidR="00806DA9" w:rsidRDefault="00806DA9" w:rsidP="00A75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CE5" w:rsidRDefault="00A75CE5">
    <w:pPr>
      <w:pStyle w:val="a4"/>
      <w:jc w:val="center"/>
    </w:pPr>
  </w:p>
  <w:p w:rsidR="00A75CE5" w:rsidRDefault="00A75CE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A9" w:rsidRDefault="00806DA9" w:rsidP="00A75CE5">
      <w:r>
        <w:separator/>
      </w:r>
    </w:p>
  </w:footnote>
  <w:footnote w:type="continuationSeparator" w:id="0">
    <w:p w:rsidR="00806DA9" w:rsidRDefault="00806DA9" w:rsidP="00A75C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CE5"/>
    <w:rsid w:val="00116F3D"/>
    <w:rsid w:val="001623DF"/>
    <w:rsid w:val="00282EA2"/>
    <w:rsid w:val="005B5AAE"/>
    <w:rsid w:val="005E60E3"/>
    <w:rsid w:val="00651192"/>
    <w:rsid w:val="006E6484"/>
    <w:rsid w:val="00806DA9"/>
    <w:rsid w:val="008F3318"/>
    <w:rsid w:val="00A242A4"/>
    <w:rsid w:val="00A75CE5"/>
    <w:rsid w:val="00C42D97"/>
    <w:rsid w:val="00F87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C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CE5"/>
    <w:rPr>
      <w:sz w:val="18"/>
      <w:szCs w:val="18"/>
    </w:rPr>
  </w:style>
  <w:style w:type="paragraph" w:styleId="2">
    <w:name w:val="Body Text 2"/>
    <w:basedOn w:val="a"/>
    <w:link w:val="2Char"/>
    <w:uiPriority w:val="99"/>
    <w:rsid w:val="00A75CE5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rsid w:val="00A75CE5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</Words>
  <Characters>1636</Characters>
  <Application>Microsoft Office Word</Application>
  <DocSecurity>0</DocSecurity>
  <Lines>13</Lines>
  <Paragraphs>3</Paragraphs>
  <ScaleCrop>false</ScaleCrop>
  <Company>NUAA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孔祥浩</cp:lastModifiedBy>
  <cp:revision>4</cp:revision>
  <dcterms:created xsi:type="dcterms:W3CDTF">2013-11-08T02:20:00Z</dcterms:created>
  <dcterms:modified xsi:type="dcterms:W3CDTF">2013-11-08T02:38:00Z</dcterms:modified>
</cp:coreProperties>
</file>