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6F7D" w:rsidRPr="00CE6F7D" w:rsidRDefault="00CE6F7D" w:rsidP="00CE6F7D">
      <w:pPr>
        <w:spacing w:line="360" w:lineRule="auto"/>
        <w:jc w:val="center"/>
        <w:rPr>
          <w:rFonts w:ascii="黑体" w:eastAsia="黑体" w:hAnsi="黑体"/>
          <w:sz w:val="24"/>
          <w:szCs w:val="24"/>
        </w:rPr>
      </w:pPr>
      <w:bookmarkStart w:id="0" w:name="_GoBack"/>
      <w:r w:rsidRPr="00CE6F7D">
        <w:rPr>
          <w:rFonts w:ascii="黑体" w:eastAsia="黑体" w:hAnsi="黑体" w:hint="eastAsia"/>
          <w:sz w:val="24"/>
          <w:szCs w:val="24"/>
        </w:rPr>
        <w:t>“未来移动信息网络新理论与技术基础研究”专项项目申请指南</w:t>
      </w:r>
      <w:bookmarkEnd w:id="0"/>
    </w:p>
    <w:p w:rsidR="00CE6F7D" w:rsidRPr="00CE6F7D" w:rsidRDefault="00CE6F7D" w:rsidP="00CE6F7D">
      <w:pPr>
        <w:spacing w:line="360" w:lineRule="auto"/>
        <w:rPr>
          <w:rFonts w:ascii="宋体" w:eastAsia="宋体" w:hAnsi="宋体"/>
        </w:rPr>
      </w:pPr>
      <w:r w:rsidRPr="00CE6F7D">
        <w:rPr>
          <w:rFonts w:ascii="宋体" w:eastAsia="宋体" w:hAnsi="宋体" w:hint="eastAsia"/>
        </w:rPr>
        <w:t xml:space="preserve">　　移动信息网络已成为人类社会的重要基础设施和国家的重要战略资源，在社会进步、经济发展、文化传播、国家安全等方面的作用日益突出。党中央、国务院高度重视移动通信产业的发展，强调要加强基础研究部署，加快实施创新驱动发展战略和实现高水平科技自立自强。</w:t>
      </w:r>
    </w:p>
    <w:p w:rsidR="00CE6F7D" w:rsidRPr="00CE6F7D" w:rsidRDefault="00CE6F7D" w:rsidP="00CE6F7D">
      <w:pPr>
        <w:spacing w:line="360" w:lineRule="auto"/>
        <w:rPr>
          <w:rFonts w:ascii="宋体" w:eastAsia="宋体" w:hAnsi="宋体"/>
        </w:rPr>
      </w:pPr>
      <w:r w:rsidRPr="00CE6F7D">
        <w:rPr>
          <w:rFonts w:ascii="宋体" w:eastAsia="宋体" w:hAnsi="宋体" w:hint="eastAsia"/>
        </w:rPr>
        <w:t xml:space="preserve">　　移动信息网络已进入到万物智联、天空地一体化网络的时代，亟需拓展传统信息理论和网络理论，通过通信、计算、控制等多学科交叉研究，满足无人作业、远程操控、应急救灾等应用场景需求下的交互、感知、计算、存储、控制等新的功能需求。为此亟待另辟蹊径，在移动信息网络基础理论创新、关键技术突破上布局，开拓移动信息网络可持续发展的新路径，增强自主创新能力。</w:t>
      </w:r>
    </w:p>
    <w:p w:rsidR="00CE6F7D" w:rsidRPr="00CE6F7D" w:rsidRDefault="00CE6F7D" w:rsidP="00CE6F7D">
      <w:pPr>
        <w:spacing w:line="360" w:lineRule="auto"/>
        <w:rPr>
          <w:rFonts w:ascii="宋体" w:eastAsia="宋体" w:hAnsi="宋体"/>
        </w:rPr>
      </w:pPr>
      <w:r w:rsidRPr="00CE6F7D">
        <w:rPr>
          <w:rFonts w:ascii="宋体" w:eastAsia="宋体" w:hAnsi="宋体" w:hint="eastAsia"/>
        </w:rPr>
        <w:t xml:space="preserve">　　一、科学目标</w:t>
      </w:r>
    </w:p>
    <w:p w:rsidR="00CE6F7D" w:rsidRPr="00CE6F7D" w:rsidRDefault="00CE6F7D" w:rsidP="00CE6F7D">
      <w:pPr>
        <w:spacing w:line="360" w:lineRule="auto"/>
        <w:rPr>
          <w:rFonts w:ascii="宋体" w:eastAsia="宋体" w:hAnsi="宋体"/>
        </w:rPr>
      </w:pPr>
      <w:r w:rsidRPr="00CE6F7D">
        <w:rPr>
          <w:rFonts w:ascii="宋体" w:eastAsia="宋体" w:hAnsi="宋体" w:hint="eastAsia"/>
        </w:rPr>
        <w:t xml:space="preserve">　　为了推动我国移动信息网络基础研究，引领移动信息产业的发展，培养该领域创新研究队伍，本专项面向未来移动信息网络新特征和新需求，以新的科研范式探索相关新理论与技术，通过网络架构、信息系统的顶层研究，带动资源和器件的研究发展，开辟新赛道，在包括天空地融合信息网络、面向典型应用场景的云边端融合、移动信息网络弹性适变、用户无感的天空地一体化接入</w:t>
      </w:r>
      <w:proofErr w:type="gramStart"/>
      <w:r w:rsidRPr="00CE6F7D">
        <w:rPr>
          <w:rFonts w:ascii="宋体" w:eastAsia="宋体" w:hAnsi="宋体" w:hint="eastAsia"/>
        </w:rPr>
        <w:t>与适变传输</w:t>
      </w:r>
      <w:proofErr w:type="gramEnd"/>
      <w:r w:rsidRPr="00CE6F7D">
        <w:rPr>
          <w:rFonts w:ascii="宋体" w:eastAsia="宋体" w:hAnsi="宋体" w:hint="eastAsia"/>
        </w:rPr>
        <w:t>、复杂环境</w:t>
      </w:r>
      <w:proofErr w:type="gramStart"/>
      <w:r w:rsidRPr="00CE6F7D">
        <w:rPr>
          <w:rFonts w:ascii="宋体" w:eastAsia="宋体" w:hAnsi="宋体" w:hint="eastAsia"/>
        </w:rPr>
        <w:t>下网络</w:t>
      </w:r>
      <w:proofErr w:type="gramEnd"/>
      <w:r w:rsidRPr="00CE6F7D">
        <w:rPr>
          <w:rFonts w:ascii="宋体" w:eastAsia="宋体" w:hAnsi="宋体" w:hint="eastAsia"/>
        </w:rPr>
        <w:t>资源动态感知与共享等方向取得原创性突破，攻克制约我国未来移动信息网络发展的瓶颈，支撑网络强国和航天强国等国家重大战略，为使我国信息通信产业保持在世界先进行列、形成具有竞争力的开放创新生态打下坚实基础。</w:t>
      </w:r>
    </w:p>
    <w:p w:rsidR="00CE6F7D" w:rsidRPr="00CE6F7D" w:rsidRDefault="00CE6F7D" w:rsidP="00CE6F7D">
      <w:pPr>
        <w:spacing w:line="360" w:lineRule="auto"/>
        <w:rPr>
          <w:rFonts w:ascii="宋体" w:eastAsia="宋体" w:hAnsi="宋体"/>
        </w:rPr>
      </w:pPr>
      <w:r w:rsidRPr="00CE6F7D">
        <w:rPr>
          <w:rFonts w:ascii="宋体" w:eastAsia="宋体" w:hAnsi="宋体" w:hint="eastAsia"/>
        </w:rPr>
        <w:t xml:space="preserve">　　二、资助研究方向</w:t>
      </w:r>
    </w:p>
    <w:p w:rsidR="00CE6F7D" w:rsidRPr="00CE6F7D" w:rsidRDefault="00CE6F7D" w:rsidP="00CE6F7D">
      <w:pPr>
        <w:spacing w:line="360" w:lineRule="auto"/>
        <w:rPr>
          <w:rFonts w:ascii="宋体" w:eastAsia="宋体" w:hAnsi="宋体"/>
        </w:rPr>
      </w:pPr>
      <w:r w:rsidRPr="00CE6F7D">
        <w:rPr>
          <w:rFonts w:ascii="宋体" w:eastAsia="宋体" w:hAnsi="宋体" w:hint="eastAsia"/>
        </w:rPr>
        <w:t xml:space="preserve">　　针对未来移动信息网络，从应用需求出发，重点从架构、系统的视角研究亟待解决的科学问题，本专项项目拟资助以下研究方向：</w:t>
      </w:r>
    </w:p>
    <w:p w:rsidR="00CE6F7D" w:rsidRPr="00CE6F7D" w:rsidRDefault="00CE6F7D" w:rsidP="00CE6F7D">
      <w:pPr>
        <w:spacing w:line="360" w:lineRule="auto"/>
        <w:rPr>
          <w:rFonts w:ascii="宋体" w:eastAsia="宋体" w:hAnsi="宋体"/>
        </w:rPr>
      </w:pPr>
      <w:r w:rsidRPr="00CE6F7D">
        <w:rPr>
          <w:rFonts w:ascii="宋体" w:eastAsia="宋体" w:hAnsi="宋体" w:hint="eastAsia"/>
        </w:rPr>
        <w:t xml:space="preserve">　　（一）天空地融合信息网络基础理论与技术</w:t>
      </w:r>
    </w:p>
    <w:p w:rsidR="00CE6F7D" w:rsidRPr="00CE6F7D" w:rsidRDefault="00CE6F7D" w:rsidP="00CE6F7D">
      <w:pPr>
        <w:spacing w:line="360" w:lineRule="auto"/>
        <w:rPr>
          <w:rFonts w:ascii="宋体" w:eastAsia="宋体" w:hAnsi="宋体"/>
        </w:rPr>
      </w:pPr>
      <w:r w:rsidRPr="00CE6F7D">
        <w:rPr>
          <w:rFonts w:ascii="宋体" w:eastAsia="宋体" w:hAnsi="宋体" w:hint="eastAsia"/>
        </w:rPr>
        <w:t xml:space="preserve">　　针对天空地不同网络融合难、通信终端日益复杂等挑战，研究面向未来天空地一体化信息网络的新理论、新方法和演进途径，研究支持人机物混合接入的通信、感知、计算、存储、控制深度融合的新型网络架构；解</w:t>
      </w:r>
      <w:proofErr w:type="gramStart"/>
      <w:r w:rsidRPr="00CE6F7D">
        <w:rPr>
          <w:rFonts w:ascii="宋体" w:eastAsia="宋体" w:hAnsi="宋体" w:hint="eastAsia"/>
        </w:rPr>
        <w:t>构网络</w:t>
      </w:r>
      <w:proofErr w:type="gramEnd"/>
      <w:r w:rsidRPr="00CE6F7D">
        <w:rPr>
          <w:rFonts w:ascii="宋体" w:eastAsia="宋体" w:hAnsi="宋体" w:hint="eastAsia"/>
        </w:rPr>
        <w:t>功能和协议，自顶向下明确功能与实现的作用关系，研究智能化网络与轻量化终端的相互作用机理与平滑升级途径。研究网络智能内生机理，探索新的路由寻址方式，研究感知</w:t>
      </w:r>
      <w:r w:rsidRPr="00CE6F7D">
        <w:rPr>
          <w:rFonts w:ascii="宋体" w:eastAsia="宋体" w:hAnsi="宋体"/>
        </w:rPr>
        <w:t>-通信-计算-控制闭环融合模型、</w:t>
      </w:r>
      <w:proofErr w:type="gramStart"/>
      <w:r w:rsidRPr="00CE6F7D">
        <w:rPr>
          <w:rFonts w:ascii="宋体" w:eastAsia="宋体" w:hAnsi="宋体"/>
        </w:rPr>
        <w:t>云网融合</w:t>
      </w:r>
      <w:proofErr w:type="gramEnd"/>
      <w:r w:rsidRPr="00CE6F7D">
        <w:rPr>
          <w:rFonts w:ascii="宋体" w:eastAsia="宋体" w:hAnsi="宋体"/>
        </w:rPr>
        <w:t>技术。</w:t>
      </w:r>
    </w:p>
    <w:p w:rsidR="00CE6F7D" w:rsidRPr="00CE6F7D" w:rsidRDefault="00CE6F7D" w:rsidP="00CE6F7D">
      <w:pPr>
        <w:spacing w:line="360" w:lineRule="auto"/>
        <w:rPr>
          <w:rFonts w:ascii="宋体" w:eastAsia="宋体" w:hAnsi="宋体"/>
        </w:rPr>
      </w:pPr>
      <w:r w:rsidRPr="00CE6F7D">
        <w:rPr>
          <w:rFonts w:ascii="宋体" w:eastAsia="宋体" w:hAnsi="宋体" w:hint="eastAsia"/>
        </w:rPr>
        <w:t xml:space="preserve">　　（二）面向典型应用场景的云边端融合理论与技术</w:t>
      </w:r>
    </w:p>
    <w:p w:rsidR="00CE6F7D" w:rsidRPr="00CE6F7D" w:rsidRDefault="00CE6F7D" w:rsidP="00CE6F7D">
      <w:pPr>
        <w:spacing w:line="360" w:lineRule="auto"/>
        <w:rPr>
          <w:rFonts w:ascii="宋体" w:eastAsia="宋体" w:hAnsi="宋体"/>
        </w:rPr>
      </w:pPr>
      <w:r w:rsidRPr="00CE6F7D">
        <w:rPr>
          <w:rFonts w:ascii="宋体" w:eastAsia="宋体" w:hAnsi="宋体" w:hint="eastAsia"/>
        </w:rPr>
        <w:t xml:space="preserve">　　针对行业服务需求多变、质量要求各异的挑战，研究不同应用场景驱动下的无线网络新</w:t>
      </w:r>
      <w:r w:rsidRPr="00CE6F7D">
        <w:rPr>
          <w:rFonts w:ascii="宋体" w:eastAsia="宋体" w:hAnsi="宋体" w:hint="eastAsia"/>
        </w:rPr>
        <w:lastRenderedPageBreak/>
        <w:t>技术，研究通信、感知、计算、存储、控制等多类型资源动态利用和协同机制，研究云边端的协同机理与边缘网络虚拟化技术，研究面向信息</w:t>
      </w:r>
      <w:r w:rsidRPr="00CE6F7D">
        <w:rPr>
          <w:rFonts w:ascii="宋体" w:eastAsia="宋体" w:hAnsi="宋体"/>
        </w:rPr>
        <w:t>/知识多层次交互更新方法，实现云-边-</w:t>
      </w:r>
      <w:proofErr w:type="gramStart"/>
      <w:r w:rsidRPr="00CE6F7D">
        <w:rPr>
          <w:rFonts w:ascii="宋体" w:eastAsia="宋体" w:hAnsi="宋体"/>
        </w:rPr>
        <w:t>端资源</w:t>
      </w:r>
      <w:proofErr w:type="gramEnd"/>
      <w:r w:rsidRPr="00CE6F7D">
        <w:rPr>
          <w:rFonts w:ascii="宋体" w:eastAsia="宋体" w:hAnsi="宋体"/>
        </w:rPr>
        <w:t>动态优化，支持广域行业应用等场景下的高效可靠服务。</w:t>
      </w:r>
    </w:p>
    <w:p w:rsidR="00CE6F7D" w:rsidRPr="00CE6F7D" w:rsidRDefault="00CE6F7D" w:rsidP="00CE6F7D">
      <w:pPr>
        <w:spacing w:line="360" w:lineRule="auto"/>
        <w:rPr>
          <w:rFonts w:ascii="宋体" w:eastAsia="宋体" w:hAnsi="宋体"/>
        </w:rPr>
      </w:pPr>
      <w:r w:rsidRPr="00CE6F7D">
        <w:rPr>
          <w:rFonts w:ascii="宋体" w:eastAsia="宋体" w:hAnsi="宋体" w:hint="eastAsia"/>
        </w:rPr>
        <w:t xml:space="preserve">　　（三）移动信息网络</w:t>
      </w:r>
      <w:proofErr w:type="gramStart"/>
      <w:r w:rsidRPr="00CE6F7D">
        <w:rPr>
          <w:rFonts w:ascii="宋体" w:eastAsia="宋体" w:hAnsi="宋体" w:hint="eastAsia"/>
        </w:rPr>
        <w:t>弹性适变基础理论</w:t>
      </w:r>
      <w:proofErr w:type="gramEnd"/>
      <w:r w:rsidRPr="00CE6F7D">
        <w:rPr>
          <w:rFonts w:ascii="宋体" w:eastAsia="宋体" w:hAnsi="宋体" w:hint="eastAsia"/>
        </w:rPr>
        <w:t>与技术</w:t>
      </w:r>
    </w:p>
    <w:p w:rsidR="00CE6F7D" w:rsidRPr="00CE6F7D" w:rsidRDefault="00CE6F7D" w:rsidP="00CE6F7D">
      <w:pPr>
        <w:spacing w:line="360" w:lineRule="auto"/>
        <w:rPr>
          <w:rFonts w:ascii="宋体" w:eastAsia="宋体" w:hAnsi="宋体"/>
        </w:rPr>
      </w:pPr>
      <w:r w:rsidRPr="00CE6F7D">
        <w:rPr>
          <w:rFonts w:ascii="宋体" w:eastAsia="宋体" w:hAnsi="宋体" w:hint="eastAsia"/>
        </w:rPr>
        <w:t xml:space="preserve">　　针对灾害、应急事件下，业务变化与部分网络设施失效导致的业务难以连通、质量难以保证等问题，探索网络影响变化程度与业务承载能力的边界关系，研究鲁棒性天空地网络设计、网络自愈理论、不同物理子网灵活组织方法，突破天空地网络设施机动部署与快速组网、广域网络动态编排等关键技术。</w:t>
      </w:r>
    </w:p>
    <w:p w:rsidR="00CE6F7D" w:rsidRPr="00CE6F7D" w:rsidRDefault="00CE6F7D" w:rsidP="00CE6F7D">
      <w:pPr>
        <w:spacing w:line="360" w:lineRule="auto"/>
        <w:rPr>
          <w:rFonts w:ascii="宋体" w:eastAsia="宋体" w:hAnsi="宋体"/>
        </w:rPr>
      </w:pPr>
      <w:r w:rsidRPr="00CE6F7D">
        <w:rPr>
          <w:rFonts w:ascii="宋体" w:eastAsia="宋体" w:hAnsi="宋体" w:hint="eastAsia"/>
        </w:rPr>
        <w:t xml:space="preserve">　　（四）用户无感的天空地一体化接入</w:t>
      </w:r>
      <w:proofErr w:type="gramStart"/>
      <w:r w:rsidRPr="00CE6F7D">
        <w:rPr>
          <w:rFonts w:ascii="宋体" w:eastAsia="宋体" w:hAnsi="宋体" w:hint="eastAsia"/>
        </w:rPr>
        <w:t>与适变传输</w:t>
      </w:r>
      <w:proofErr w:type="gramEnd"/>
      <w:r w:rsidRPr="00CE6F7D">
        <w:rPr>
          <w:rFonts w:ascii="宋体" w:eastAsia="宋体" w:hAnsi="宋体" w:hint="eastAsia"/>
        </w:rPr>
        <w:t>理论与技术</w:t>
      </w:r>
    </w:p>
    <w:p w:rsidR="00CE6F7D" w:rsidRPr="00CE6F7D" w:rsidRDefault="00CE6F7D" w:rsidP="00CE6F7D">
      <w:pPr>
        <w:spacing w:line="360" w:lineRule="auto"/>
        <w:rPr>
          <w:rFonts w:ascii="宋体" w:eastAsia="宋体" w:hAnsi="宋体"/>
        </w:rPr>
      </w:pPr>
      <w:r w:rsidRPr="00CE6F7D">
        <w:rPr>
          <w:rFonts w:ascii="宋体" w:eastAsia="宋体" w:hAnsi="宋体" w:hint="eastAsia"/>
        </w:rPr>
        <w:t xml:space="preserve">　　面向地面网络与非地面网络（</w:t>
      </w:r>
      <w:r w:rsidRPr="00CE6F7D">
        <w:rPr>
          <w:rFonts w:ascii="宋体" w:eastAsia="宋体" w:hAnsi="宋体"/>
        </w:rPr>
        <w:t>NTN）混合应用场景，针对人机物大跨度、多频段、多协议混合接入和高效传输难题，研究大尺度空间等新维度对无线网络传输性能的作用规律，探索用户在传播环境、干扰约束变化条件下利用电磁资源进行传输的能力边界，发展新型信息理论，研究时空</w:t>
      </w:r>
      <w:proofErr w:type="gramStart"/>
      <w:r w:rsidRPr="00CE6F7D">
        <w:rPr>
          <w:rFonts w:ascii="宋体" w:eastAsia="宋体" w:hAnsi="宋体"/>
        </w:rPr>
        <w:t>频</w:t>
      </w:r>
      <w:proofErr w:type="gramEnd"/>
      <w:r w:rsidRPr="00CE6F7D">
        <w:rPr>
          <w:rFonts w:ascii="宋体" w:eastAsia="宋体" w:hAnsi="宋体"/>
        </w:rPr>
        <w:t>多维度下的无线网络接入机理和资源高效利用技术，通过网络-终端协同，实现广域自主接入、无缝切换和</w:t>
      </w:r>
      <w:proofErr w:type="gramStart"/>
      <w:r w:rsidRPr="00CE6F7D">
        <w:rPr>
          <w:rFonts w:ascii="宋体" w:eastAsia="宋体" w:hAnsi="宋体"/>
        </w:rPr>
        <w:t>适变</w:t>
      </w:r>
      <w:proofErr w:type="gramEnd"/>
      <w:r w:rsidRPr="00CE6F7D">
        <w:rPr>
          <w:rFonts w:ascii="宋体" w:eastAsia="宋体" w:hAnsi="宋体"/>
        </w:rPr>
        <w:t>传输。</w:t>
      </w:r>
    </w:p>
    <w:p w:rsidR="00CE6F7D" w:rsidRPr="00CE6F7D" w:rsidRDefault="00CE6F7D" w:rsidP="00CE6F7D">
      <w:pPr>
        <w:spacing w:line="360" w:lineRule="auto"/>
        <w:rPr>
          <w:rFonts w:ascii="宋体" w:eastAsia="宋体" w:hAnsi="宋体"/>
        </w:rPr>
      </w:pPr>
      <w:r w:rsidRPr="00CE6F7D">
        <w:rPr>
          <w:rFonts w:ascii="宋体" w:eastAsia="宋体" w:hAnsi="宋体" w:hint="eastAsia"/>
        </w:rPr>
        <w:t xml:space="preserve">　　（五）复杂环境</w:t>
      </w:r>
      <w:proofErr w:type="gramStart"/>
      <w:r w:rsidRPr="00CE6F7D">
        <w:rPr>
          <w:rFonts w:ascii="宋体" w:eastAsia="宋体" w:hAnsi="宋体" w:hint="eastAsia"/>
        </w:rPr>
        <w:t>下网络</w:t>
      </w:r>
      <w:proofErr w:type="gramEnd"/>
      <w:r w:rsidRPr="00CE6F7D">
        <w:rPr>
          <w:rFonts w:ascii="宋体" w:eastAsia="宋体" w:hAnsi="宋体" w:hint="eastAsia"/>
        </w:rPr>
        <w:t>资源动态感知、共享理论与技术</w:t>
      </w:r>
    </w:p>
    <w:p w:rsidR="00CE6F7D" w:rsidRPr="00CE6F7D" w:rsidRDefault="00CE6F7D" w:rsidP="00CE6F7D">
      <w:pPr>
        <w:spacing w:line="360" w:lineRule="auto"/>
        <w:rPr>
          <w:rFonts w:ascii="宋体" w:eastAsia="宋体" w:hAnsi="宋体"/>
        </w:rPr>
      </w:pPr>
      <w:r w:rsidRPr="00CE6F7D">
        <w:rPr>
          <w:rFonts w:ascii="宋体" w:eastAsia="宋体" w:hAnsi="宋体" w:hint="eastAsia"/>
        </w:rPr>
        <w:t xml:space="preserve">　　针对非静止星座、动态业务导致的复杂干扰难题，研究复杂电磁环境下无线网络资源感知理论与技术，提出频谱协同利用新方法；研究不同轨道和规模星座</w:t>
      </w:r>
      <w:proofErr w:type="gramStart"/>
      <w:r w:rsidRPr="00CE6F7D">
        <w:rPr>
          <w:rFonts w:ascii="宋体" w:eastAsia="宋体" w:hAnsi="宋体" w:hint="eastAsia"/>
        </w:rPr>
        <w:t>频轨资源</w:t>
      </w:r>
      <w:proofErr w:type="gramEnd"/>
      <w:r w:rsidRPr="00CE6F7D">
        <w:rPr>
          <w:rFonts w:ascii="宋体" w:eastAsia="宋体" w:hAnsi="宋体" w:hint="eastAsia"/>
        </w:rPr>
        <w:t>分布与冲突规律，建立干扰分析模型，研究多系统共存机理与干扰协调评估方法，研制基础软件工具；研究高中低轨不同星座间、星地间的动态频谱共享利用机制与频率兼容方法，支撑国际电联的</w:t>
      </w:r>
      <w:proofErr w:type="gramStart"/>
      <w:r w:rsidRPr="00CE6F7D">
        <w:rPr>
          <w:rFonts w:ascii="宋体" w:eastAsia="宋体" w:hAnsi="宋体" w:hint="eastAsia"/>
        </w:rPr>
        <w:t>频轨资源</w:t>
      </w:r>
      <w:proofErr w:type="gramEnd"/>
      <w:r w:rsidRPr="00CE6F7D">
        <w:rPr>
          <w:rFonts w:ascii="宋体" w:eastAsia="宋体" w:hAnsi="宋体" w:hint="eastAsia"/>
        </w:rPr>
        <w:t>申报协调与相关标准制订。</w:t>
      </w:r>
    </w:p>
    <w:p w:rsidR="00CE6F7D" w:rsidRPr="00CE6F7D" w:rsidRDefault="00CE6F7D" w:rsidP="00CE6F7D">
      <w:pPr>
        <w:spacing w:line="360" w:lineRule="auto"/>
        <w:rPr>
          <w:rFonts w:ascii="宋体" w:eastAsia="宋体" w:hAnsi="宋体"/>
        </w:rPr>
      </w:pPr>
      <w:r w:rsidRPr="00CE6F7D">
        <w:rPr>
          <w:rFonts w:ascii="宋体" w:eastAsia="宋体" w:hAnsi="宋体" w:hint="eastAsia"/>
        </w:rPr>
        <w:t xml:space="preserve">　　三、资助计划</w:t>
      </w:r>
    </w:p>
    <w:p w:rsidR="00CE6F7D" w:rsidRPr="00CE6F7D" w:rsidRDefault="00CE6F7D" w:rsidP="00CE6F7D">
      <w:pPr>
        <w:spacing w:line="360" w:lineRule="auto"/>
        <w:rPr>
          <w:rFonts w:ascii="宋体" w:eastAsia="宋体" w:hAnsi="宋体"/>
        </w:rPr>
      </w:pPr>
      <w:r w:rsidRPr="00CE6F7D">
        <w:rPr>
          <w:rFonts w:ascii="宋体" w:eastAsia="宋体" w:hAnsi="宋体" w:hint="eastAsia"/>
        </w:rPr>
        <w:t xml:space="preserve">　　本专项项目资助期限为</w:t>
      </w:r>
      <w:r w:rsidRPr="00CE6F7D">
        <w:rPr>
          <w:rFonts w:ascii="宋体" w:eastAsia="宋体" w:hAnsi="宋体"/>
        </w:rPr>
        <w:t>30个月，申请书中研究期限应填写“2023年7月1日—2025年12月31日”。计划资助15-30项，平均资助强度为100-400万元/项，总资助直接经费为4000万元。</w:t>
      </w:r>
    </w:p>
    <w:p w:rsidR="00CE6F7D" w:rsidRPr="00CE6F7D" w:rsidRDefault="00CE6F7D" w:rsidP="00CE6F7D">
      <w:pPr>
        <w:spacing w:line="360" w:lineRule="auto"/>
        <w:rPr>
          <w:rFonts w:ascii="宋体" w:eastAsia="宋体" w:hAnsi="宋体"/>
        </w:rPr>
      </w:pPr>
      <w:r w:rsidRPr="00CE6F7D">
        <w:rPr>
          <w:rFonts w:ascii="宋体" w:eastAsia="宋体" w:hAnsi="宋体" w:hint="eastAsia"/>
        </w:rPr>
        <w:t xml:space="preserve">　　四、申请要求及注意事项</w:t>
      </w:r>
    </w:p>
    <w:p w:rsidR="00CE6F7D" w:rsidRPr="00CE6F7D" w:rsidRDefault="00CE6F7D" w:rsidP="00CE6F7D">
      <w:pPr>
        <w:spacing w:line="360" w:lineRule="auto"/>
        <w:rPr>
          <w:rFonts w:ascii="宋体" w:eastAsia="宋体" w:hAnsi="宋体"/>
        </w:rPr>
      </w:pPr>
      <w:r w:rsidRPr="00CE6F7D">
        <w:rPr>
          <w:rFonts w:ascii="宋体" w:eastAsia="宋体" w:hAnsi="宋体" w:hint="eastAsia"/>
        </w:rPr>
        <w:t xml:space="preserve">　　（一）申请资格</w:t>
      </w:r>
    </w:p>
    <w:p w:rsidR="00CE6F7D" w:rsidRPr="00CE6F7D" w:rsidRDefault="00CE6F7D" w:rsidP="00CE6F7D">
      <w:pPr>
        <w:spacing w:line="360" w:lineRule="auto"/>
        <w:rPr>
          <w:rFonts w:ascii="宋体" w:eastAsia="宋体" w:hAnsi="宋体"/>
        </w:rPr>
      </w:pPr>
      <w:r w:rsidRPr="00CE6F7D">
        <w:rPr>
          <w:rFonts w:ascii="宋体" w:eastAsia="宋体" w:hAnsi="宋体" w:hint="eastAsia"/>
        </w:rPr>
        <w:t xml:space="preserve">　　</w:t>
      </w:r>
      <w:r w:rsidRPr="00CE6F7D">
        <w:rPr>
          <w:rFonts w:ascii="宋体" w:eastAsia="宋体" w:hAnsi="宋体"/>
        </w:rPr>
        <w:t>1. 具有承担基础研究课题的经历；</w:t>
      </w:r>
    </w:p>
    <w:p w:rsidR="00CE6F7D" w:rsidRPr="00CE6F7D" w:rsidRDefault="00CE6F7D" w:rsidP="00CE6F7D">
      <w:pPr>
        <w:spacing w:line="360" w:lineRule="auto"/>
        <w:rPr>
          <w:rFonts w:ascii="宋体" w:eastAsia="宋体" w:hAnsi="宋体"/>
        </w:rPr>
      </w:pPr>
      <w:r w:rsidRPr="00CE6F7D">
        <w:rPr>
          <w:rFonts w:ascii="宋体" w:eastAsia="宋体" w:hAnsi="宋体" w:hint="eastAsia"/>
        </w:rPr>
        <w:t xml:space="preserve">　　</w:t>
      </w:r>
      <w:r w:rsidRPr="00CE6F7D">
        <w:rPr>
          <w:rFonts w:ascii="宋体" w:eastAsia="宋体" w:hAnsi="宋体"/>
        </w:rPr>
        <w:t>2. 具有高级专业技术职务（职称）。</w:t>
      </w:r>
    </w:p>
    <w:p w:rsidR="00CE6F7D" w:rsidRPr="00CE6F7D" w:rsidRDefault="00CE6F7D" w:rsidP="00CE6F7D">
      <w:pPr>
        <w:spacing w:line="360" w:lineRule="auto"/>
        <w:rPr>
          <w:rFonts w:ascii="宋体" w:eastAsia="宋体" w:hAnsi="宋体"/>
        </w:rPr>
      </w:pPr>
      <w:r w:rsidRPr="00CE6F7D">
        <w:rPr>
          <w:rFonts w:ascii="宋体" w:eastAsia="宋体" w:hAnsi="宋体" w:hint="eastAsia"/>
        </w:rPr>
        <w:t xml:space="preserve">　　在站博士后研究人员、正在攻读研究生学位以及无工作单位或者所在单位不是依托单位的人员不得作为申请人进行申请。</w:t>
      </w:r>
    </w:p>
    <w:p w:rsidR="00CE6F7D" w:rsidRPr="00CE6F7D" w:rsidRDefault="00CE6F7D" w:rsidP="00CE6F7D">
      <w:pPr>
        <w:spacing w:line="360" w:lineRule="auto"/>
        <w:rPr>
          <w:rFonts w:ascii="宋体" w:eastAsia="宋体" w:hAnsi="宋体"/>
        </w:rPr>
      </w:pPr>
      <w:r w:rsidRPr="00CE6F7D">
        <w:rPr>
          <w:rFonts w:ascii="宋体" w:eastAsia="宋体" w:hAnsi="宋体" w:hint="eastAsia"/>
        </w:rPr>
        <w:lastRenderedPageBreak/>
        <w:t xml:space="preserve">　　（二）限</w:t>
      </w:r>
      <w:proofErr w:type="gramStart"/>
      <w:r w:rsidRPr="00CE6F7D">
        <w:rPr>
          <w:rFonts w:ascii="宋体" w:eastAsia="宋体" w:hAnsi="宋体" w:hint="eastAsia"/>
        </w:rPr>
        <w:t>项申请</w:t>
      </w:r>
      <w:proofErr w:type="gramEnd"/>
      <w:r w:rsidRPr="00CE6F7D">
        <w:rPr>
          <w:rFonts w:ascii="宋体" w:eastAsia="宋体" w:hAnsi="宋体" w:hint="eastAsia"/>
        </w:rPr>
        <w:t>规定</w:t>
      </w:r>
    </w:p>
    <w:p w:rsidR="00CE6F7D" w:rsidRPr="00CE6F7D" w:rsidRDefault="00CE6F7D" w:rsidP="00CE6F7D">
      <w:pPr>
        <w:spacing w:line="360" w:lineRule="auto"/>
        <w:rPr>
          <w:rFonts w:ascii="宋体" w:eastAsia="宋体" w:hAnsi="宋体"/>
        </w:rPr>
      </w:pPr>
      <w:r w:rsidRPr="00CE6F7D">
        <w:rPr>
          <w:rFonts w:ascii="宋体" w:eastAsia="宋体" w:hAnsi="宋体" w:hint="eastAsia"/>
        </w:rPr>
        <w:t xml:space="preserve">　　</w:t>
      </w:r>
      <w:r w:rsidRPr="00CE6F7D">
        <w:rPr>
          <w:rFonts w:ascii="宋体" w:eastAsia="宋体" w:hAnsi="宋体"/>
        </w:rPr>
        <w:t>1. 本专项项目申请时不计</w:t>
      </w:r>
      <w:proofErr w:type="gramStart"/>
      <w:r w:rsidRPr="00CE6F7D">
        <w:rPr>
          <w:rFonts w:ascii="宋体" w:eastAsia="宋体" w:hAnsi="宋体"/>
        </w:rPr>
        <w:t>入申请</w:t>
      </w:r>
      <w:proofErr w:type="gramEnd"/>
      <w:r w:rsidRPr="00CE6F7D">
        <w:rPr>
          <w:rFonts w:ascii="宋体" w:eastAsia="宋体" w:hAnsi="宋体"/>
        </w:rPr>
        <w:t>和承担总数范围，正式接收申请到自然科学基金委做出资助与否决定之前，以及获资助后，计入申请和承担总数范围。</w:t>
      </w:r>
    </w:p>
    <w:p w:rsidR="00CE6F7D" w:rsidRPr="00CE6F7D" w:rsidRDefault="00CE6F7D" w:rsidP="00CE6F7D">
      <w:pPr>
        <w:spacing w:line="360" w:lineRule="auto"/>
        <w:rPr>
          <w:rFonts w:ascii="宋体" w:eastAsia="宋体" w:hAnsi="宋体"/>
        </w:rPr>
      </w:pPr>
      <w:r w:rsidRPr="00CE6F7D">
        <w:rPr>
          <w:rFonts w:ascii="宋体" w:eastAsia="宋体" w:hAnsi="宋体" w:hint="eastAsia"/>
        </w:rPr>
        <w:t xml:space="preserve">　　</w:t>
      </w:r>
      <w:r w:rsidRPr="00CE6F7D">
        <w:rPr>
          <w:rFonts w:ascii="宋体" w:eastAsia="宋体" w:hAnsi="宋体"/>
        </w:rPr>
        <w:t>2. 本专项项目申请人和参与者只能申请或参与申请上述5个研究方向之一的项目。</w:t>
      </w:r>
    </w:p>
    <w:p w:rsidR="00CE6F7D" w:rsidRPr="00CE6F7D" w:rsidRDefault="00CE6F7D" w:rsidP="00CE6F7D">
      <w:pPr>
        <w:spacing w:line="360" w:lineRule="auto"/>
        <w:rPr>
          <w:rFonts w:ascii="宋体" w:eastAsia="宋体" w:hAnsi="宋体"/>
        </w:rPr>
      </w:pPr>
      <w:r w:rsidRPr="00CE6F7D">
        <w:rPr>
          <w:rFonts w:ascii="宋体" w:eastAsia="宋体" w:hAnsi="宋体" w:hint="eastAsia"/>
        </w:rPr>
        <w:t xml:space="preserve">　　</w:t>
      </w:r>
      <w:r w:rsidRPr="00CE6F7D">
        <w:rPr>
          <w:rFonts w:ascii="宋体" w:eastAsia="宋体" w:hAnsi="宋体"/>
        </w:rPr>
        <w:t>3. 申请人同年只能申请1项专项项目中的研究项目。</w:t>
      </w:r>
    </w:p>
    <w:p w:rsidR="00CE6F7D" w:rsidRPr="00CE6F7D" w:rsidRDefault="00CE6F7D" w:rsidP="00CE6F7D">
      <w:pPr>
        <w:spacing w:line="360" w:lineRule="auto"/>
        <w:rPr>
          <w:rFonts w:ascii="宋体" w:eastAsia="宋体" w:hAnsi="宋体"/>
        </w:rPr>
      </w:pPr>
      <w:r w:rsidRPr="00CE6F7D">
        <w:rPr>
          <w:rFonts w:ascii="宋体" w:eastAsia="宋体" w:hAnsi="宋体" w:hint="eastAsia"/>
        </w:rPr>
        <w:t xml:space="preserve">　　</w:t>
      </w:r>
      <w:r w:rsidRPr="00CE6F7D">
        <w:rPr>
          <w:rFonts w:ascii="宋体" w:eastAsia="宋体" w:hAnsi="宋体"/>
        </w:rPr>
        <w:t>4. 其他限</w:t>
      </w:r>
      <w:proofErr w:type="gramStart"/>
      <w:r w:rsidRPr="00CE6F7D">
        <w:rPr>
          <w:rFonts w:ascii="宋体" w:eastAsia="宋体" w:hAnsi="宋体"/>
        </w:rPr>
        <w:t>项申请</w:t>
      </w:r>
      <w:proofErr w:type="gramEnd"/>
      <w:r w:rsidRPr="00CE6F7D">
        <w:rPr>
          <w:rFonts w:ascii="宋体" w:eastAsia="宋体" w:hAnsi="宋体"/>
        </w:rPr>
        <w:t>要求按照《2022年度国家自然科学基金项目指南》“限项申请规定”执行。</w:t>
      </w:r>
    </w:p>
    <w:p w:rsidR="00CE6F7D" w:rsidRPr="00CE6F7D" w:rsidRDefault="00CE6F7D" w:rsidP="00CE6F7D">
      <w:pPr>
        <w:spacing w:line="360" w:lineRule="auto"/>
        <w:rPr>
          <w:rFonts w:ascii="宋体" w:eastAsia="宋体" w:hAnsi="宋体"/>
        </w:rPr>
      </w:pPr>
      <w:r w:rsidRPr="00CE6F7D">
        <w:rPr>
          <w:rFonts w:ascii="宋体" w:eastAsia="宋体" w:hAnsi="宋体" w:hint="eastAsia"/>
        </w:rPr>
        <w:t xml:space="preserve">　　（三）申请注意事项</w:t>
      </w:r>
    </w:p>
    <w:p w:rsidR="00CE6F7D" w:rsidRPr="00CE6F7D" w:rsidRDefault="00CE6F7D" w:rsidP="00CE6F7D">
      <w:pPr>
        <w:spacing w:line="360" w:lineRule="auto"/>
        <w:rPr>
          <w:rFonts w:ascii="宋体" w:eastAsia="宋体" w:hAnsi="宋体"/>
        </w:rPr>
      </w:pPr>
      <w:r w:rsidRPr="00CE6F7D">
        <w:rPr>
          <w:rFonts w:ascii="宋体" w:eastAsia="宋体" w:hAnsi="宋体" w:hint="eastAsia"/>
        </w:rPr>
        <w:t xml:space="preserve">　　</w:t>
      </w:r>
      <w:r w:rsidRPr="00CE6F7D">
        <w:rPr>
          <w:rFonts w:ascii="宋体" w:eastAsia="宋体" w:hAnsi="宋体"/>
        </w:rPr>
        <w:t>1. 申请书报送日期为2022年12月12日－12月16日16时。</w:t>
      </w:r>
    </w:p>
    <w:p w:rsidR="00CE6F7D" w:rsidRPr="00CE6F7D" w:rsidRDefault="00CE6F7D" w:rsidP="00CE6F7D">
      <w:pPr>
        <w:spacing w:line="360" w:lineRule="auto"/>
        <w:rPr>
          <w:rFonts w:ascii="宋体" w:eastAsia="宋体" w:hAnsi="宋体"/>
        </w:rPr>
      </w:pPr>
      <w:r w:rsidRPr="00CE6F7D">
        <w:rPr>
          <w:rFonts w:ascii="宋体" w:eastAsia="宋体" w:hAnsi="宋体" w:hint="eastAsia"/>
        </w:rPr>
        <w:t xml:space="preserve">　　</w:t>
      </w:r>
      <w:r w:rsidRPr="00CE6F7D">
        <w:rPr>
          <w:rFonts w:ascii="宋体" w:eastAsia="宋体" w:hAnsi="宋体"/>
        </w:rPr>
        <w:t>2. 本专项项目申请书采用在线方式撰写。对申请人具体要求如下：</w:t>
      </w:r>
    </w:p>
    <w:p w:rsidR="00CE6F7D" w:rsidRPr="00CE6F7D" w:rsidRDefault="00CE6F7D" w:rsidP="00CE6F7D">
      <w:pPr>
        <w:spacing w:line="360" w:lineRule="auto"/>
        <w:rPr>
          <w:rFonts w:ascii="宋体" w:eastAsia="宋体" w:hAnsi="宋体"/>
        </w:rPr>
      </w:pPr>
      <w:r w:rsidRPr="00CE6F7D">
        <w:rPr>
          <w:rFonts w:ascii="宋体" w:eastAsia="宋体" w:hAnsi="宋体" w:hint="eastAsia"/>
        </w:rPr>
        <w:t xml:space="preserve">　　（</w:t>
      </w:r>
      <w:r w:rsidRPr="00CE6F7D">
        <w:rPr>
          <w:rFonts w:ascii="宋体" w:eastAsia="宋体" w:hAnsi="宋体"/>
        </w:rPr>
        <w:t>1）申请人在填报申请书前，应当认真阅读本申请须知、本项目指南和《2022年度国家自然科学基金项目指南》的相关内容，不符合项目指南和相关要求的申请项目不予受理。</w:t>
      </w:r>
    </w:p>
    <w:p w:rsidR="00CE6F7D" w:rsidRPr="00CE6F7D" w:rsidRDefault="00CE6F7D" w:rsidP="00CE6F7D">
      <w:pPr>
        <w:spacing w:line="360" w:lineRule="auto"/>
        <w:rPr>
          <w:rFonts w:ascii="宋体" w:eastAsia="宋体" w:hAnsi="宋体"/>
        </w:rPr>
      </w:pPr>
      <w:r w:rsidRPr="00CE6F7D">
        <w:rPr>
          <w:rFonts w:ascii="宋体" w:eastAsia="宋体" w:hAnsi="宋体" w:hint="eastAsia"/>
        </w:rPr>
        <w:t xml:space="preserve">　　（</w:t>
      </w:r>
      <w:r w:rsidRPr="00CE6F7D">
        <w:rPr>
          <w:rFonts w:ascii="宋体" w:eastAsia="宋体" w:hAnsi="宋体"/>
        </w:rPr>
        <w:t>2）本专项项目旨在紧密围绕“未来移动信息网络新理论与技术基础研究”，集中国内优势研究团队进行研究，鼓励高校、研究院所和企业等联合申请。申请人应根据本专项项目指南公布的拟资助研究方向，自行拟定项目名称、科学目标、研究内容、关键科学问题、技术路线和相应的研究经费等，不要求覆盖某一研究方向下全部内容。</w:t>
      </w:r>
    </w:p>
    <w:p w:rsidR="00CE6F7D" w:rsidRPr="00CE6F7D" w:rsidRDefault="00CE6F7D" w:rsidP="00CE6F7D">
      <w:pPr>
        <w:spacing w:line="360" w:lineRule="auto"/>
        <w:rPr>
          <w:rFonts w:ascii="宋体" w:eastAsia="宋体" w:hAnsi="宋体"/>
        </w:rPr>
      </w:pPr>
      <w:r w:rsidRPr="00CE6F7D">
        <w:rPr>
          <w:rFonts w:ascii="宋体" w:eastAsia="宋体" w:hAnsi="宋体" w:hint="eastAsia"/>
        </w:rPr>
        <w:t xml:space="preserve">　　（</w:t>
      </w:r>
      <w:r w:rsidRPr="00CE6F7D">
        <w:rPr>
          <w:rFonts w:ascii="宋体" w:eastAsia="宋体" w:hAnsi="宋体"/>
        </w:rPr>
        <w:t>3）申请人登录科学基金网络信息系统http://grants.nsfc.gov.cn/（没有系统账号的申请人请向依托单位基金管理联系人申请开户），按照撰写提纲及相关要求撰写申请书。</w:t>
      </w:r>
    </w:p>
    <w:p w:rsidR="00CE6F7D" w:rsidRPr="00CE6F7D" w:rsidRDefault="00CE6F7D" w:rsidP="00CE6F7D">
      <w:pPr>
        <w:spacing w:line="360" w:lineRule="auto"/>
        <w:rPr>
          <w:rFonts w:ascii="宋体" w:eastAsia="宋体" w:hAnsi="宋体"/>
        </w:rPr>
      </w:pPr>
      <w:r w:rsidRPr="00CE6F7D">
        <w:rPr>
          <w:rFonts w:ascii="宋体" w:eastAsia="宋体" w:hAnsi="宋体" w:hint="eastAsia"/>
        </w:rPr>
        <w:t xml:space="preserve">　　（</w:t>
      </w:r>
      <w:r w:rsidRPr="00CE6F7D">
        <w:rPr>
          <w:rFonts w:ascii="宋体" w:eastAsia="宋体" w:hAnsi="宋体"/>
        </w:rPr>
        <w:t>4）申请书中的资助类别选择“专项项目”，亚类说明选择“研究项目”，附注说明选择“科学部综合研究项目”，申请代码1选择信息科学部相关领域代码F0X。以上选择不准确或未选择的项目申请将不予受理。</w:t>
      </w:r>
    </w:p>
    <w:p w:rsidR="00CE6F7D" w:rsidRPr="00CE6F7D" w:rsidRDefault="00CE6F7D" w:rsidP="00CE6F7D">
      <w:pPr>
        <w:spacing w:line="360" w:lineRule="auto"/>
        <w:rPr>
          <w:rFonts w:ascii="宋体" w:eastAsia="宋体" w:hAnsi="宋体"/>
        </w:rPr>
      </w:pPr>
      <w:r w:rsidRPr="00CE6F7D">
        <w:rPr>
          <w:rFonts w:ascii="宋体" w:eastAsia="宋体" w:hAnsi="宋体" w:hint="eastAsia"/>
        </w:rPr>
        <w:t xml:space="preserve">　　（</w:t>
      </w:r>
      <w:r w:rsidRPr="00CE6F7D">
        <w:rPr>
          <w:rFonts w:ascii="宋体" w:eastAsia="宋体" w:hAnsi="宋体"/>
        </w:rPr>
        <w:t>5）请按照“专项项目-研究项目申请书撰写提纲”撰写申请书时，请在申请书正文开头注明“未来移动信息网络新理论与技术基础研究：XXX（填写拟资助的5个研究方向之一）”。</w:t>
      </w:r>
    </w:p>
    <w:p w:rsidR="00CE6F7D" w:rsidRPr="00CE6F7D" w:rsidRDefault="00CE6F7D" w:rsidP="00CE6F7D">
      <w:pPr>
        <w:spacing w:line="360" w:lineRule="auto"/>
        <w:rPr>
          <w:rFonts w:ascii="宋体" w:eastAsia="宋体" w:hAnsi="宋体"/>
        </w:rPr>
      </w:pPr>
      <w:r w:rsidRPr="00CE6F7D">
        <w:rPr>
          <w:rFonts w:ascii="宋体" w:eastAsia="宋体" w:hAnsi="宋体" w:hint="eastAsia"/>
        </w:rPr>
        <w:t xml:space="preserve">　　申请书应突出有限目标和重点突破，明确对实现本专项项目总体科学目标和解决核心科学问题的贡献。</w:t>
      </w:r>
    </w:p>
    <w:p w:rsidR="00CE6F7D" w:rsidRPr="00CE6F7D" w:rsidRDefault="00CE6F7D" w:rsidP="00CE6F7D">
      <w:pPr>
        <w:spacing w:line="360" w:lineRule="auto"/>
        <w:rPr>
          <w:rFonts w:ascii="宋体" w:eastAsia="宋体" w:hAnsi="宋体"/>
        </w:rPr>
      </w:pPr>
      <w:r w:rsidRPr="00CE6F7D">
        <w:rPr>
          <w:rFonts w:ascii="宋体" w:eastAsia="宋体" w:hAnsi="宋体" w:hint="eastAsia"/>
        </w:rPr>
        <w:t xml:space="preserve">　　如果申请人已经承担与本专项项目相关的其他科技计划项目，应当在申请书正文的“研究基础与工作条件”部分论述申请项目与其他相关项目的区别与联系。</w:t>
      </w:r>
    </w:p>
    <w:p w:rsidR="00CE6F7D" w:rsidRPr="00CE6F7D" w:rsidRDefault="00CE6F7D" w:rsidP="00CE6F7D">
      <w:pPr>
        <w:spacing w:line="360" w:lineRule="auto"/>
        <w:rPr>
          <w:rFonts w:ascii="宋体" w:eastAsia="宋体" w:hAnsi="宋体"/>
        </w:rPr>
      </w:pPr>
      <w:r w:rsidRPr="00CE6F7D">
        <w:rPr>
          <w:rFonts w:ascii="宋体" w:eastAsia="宋体" w:hAnsi="宋体" w:hint="eastAsia"/>
        </w:rPr>
        <w:t xml:space="preserve">　　</w:t>
      </w:r>
      <w:r w:rsidRPr="00CE6F7D">
        <w:rPr>
          <w:rFonts w:ascii="宋体" w:eastAsia="宋体" w:hAnsi="宋体"/>
        </w:rPr>
        <w:t>3. 申请人应当严格按照《国家自然科学基金资助项目资金管理办法》等相关规定和《国家自然科学基金项目资金预算表编制说明》的具体要求，按照“目标相关性、政策相符性、</w:t>
      </w:r>
      <w:r w:rsidRPr="00CE6F7D">
        <w:rPr>
          <w:rFonts w:ascii="宋体" w:eastAsia="宋体" w:hAnsi="宋体"/>
        </w:rPr>
        <w:lastRenderedPageBreak/>
        <w:t>经济合理性”的基本原则，认真编制《国家自然科学基金项目预算表》。</w:t>
      </w:r>
    </w:p>
    <w:p w:rsidR="00CE6F7D" w:rsidRPr="00CE6F7D" w:rsidRDefault="00CE6F7D" w:rsidP="00CE6F7D">
      <w:pPr>
        <w:spacing w:line="360" w:lineRule="auto"/>
        <w:rPr>
          <w:rFonts w:ascii="宋体" w:eastAsia="宋体" w:hAnsi="宋体"/>
        </w:rPr>
      </w:pPr>
      <w:r w:rsidRPr="00CE6F7D">
        <w:rPr>
          <w:rFonts w:ascii="宋体" w:eastAsia="宋体" w:hAnsi="宋体" w:hint="eastAsia"/>
        </w:rPr>
        <w:t xml:space="preserve">　　</w:t>
      </w:r>
      <w:r w:rsidRPr="00CE6F7D">
        <w:rPr>
          <w:rFonts w:ascii="宋体" w:eastAsia="宋体" w:hAnsi="宋体"/>
        </w:rPr>
        <w:t>4. 本专项项目采用无纸化申请，申请人完成申请书撰写后，在线提交电子申请书及附件材料。依托单位只需在线确认电子申请书及附件材料，无须报送纸质申请书，但应对本单位申请人所提交申请材料的真实性和完整性进行认真审核，在项目申请接收截止时间前通过信息系统逐项确认提交本单位电子申请书及附件材料；在申请截止时间后24小时内在线提交项目申请清单。项目获批准后，依托单位将申请书的纸质签字盖章页装订在《资助项目计划书》最后，在规定的时间内按要求一并提交。</w:t>
      </w:r>
    </w:p>
    <w:p w:rsidR="00CE6F7D" w:rsidRPr="00CE6F7D" w:rsidRDefault="00CE6F7D" w:rsidP="00CE6F7D">
      <w:pPr>
        <w:spacing w:line="360" w:lineRule="auto"/>
        <w:rPr>
          <w:rFonts w:ascii="宋体" w:eastAsia="宋体" w:hAnsi="宋体"/>
        </w:rPr>
      </w:pPr>
      <w:r w:rsidRPr="00CE6F7D">
        <w:rPr>
          <w:rFonts w:ascii="宋体" w:eastAsia="宋体" w:hAnsi="宋体" w:hint="eastAsia"/>
        </w:rPr>
        <w:t xml:space="preserve">　　</w:t>
      </w:r>
      <w:r w:rsidRPr="00CE6F7D">
        <w:rPr>
          <w:rFonts w:ascii="宋体" w:eastAsia="宋体" w:hAnsi="宋体"/>
        </w:rPr>
        <w:t>5. 本专项项目咨询方式：国家自然科学基金委员会信息科学部，联系电话：010-62329778。</w:t>
      </w:r>
    </w:p>
    <w:p w:rsidR="00CE6F7D" w:rsidRPr="00CE6F7D" w:rsidRDefault="00CE6F7D" w:rsidP="00CE6F7D">
      <w:pPr>
        <w:spacing w:line="360" w:lineRule="auto"/>
        <w:rPr>
          <w:rFonts w:ascii="宋体" w:eastAsia="宋体" w:hAnsi="宋体"/>
        </w:rPr>
      </w:pPr>
      <w:r w:rsidRPr="00CE6F7D">
        <w:rPr>
          <w:rFonts w:ascii="宋体" w:eastAsia="宋体" w:hAnsi="宋体" w:hint="eastAsia"/>
        </w:rPr>
        <w:t xml:space="preserve">　　（四）其他注意事项</w:t>
      </w:r>
    </w:p>
    <w:p w:rsidR="00CE6F7D" w:rsidRPr="00CE6F7D" w:rsidRDefault="00CE6F7D" w:rsidP="00CE6F7D">
      <w:pPr>
        <w:spacing w:line="360" w:lineRule="auto"/>
        <w:rPr>
          <w:rFonts w:ascii="宋体" w:eastAsia="宋体" w:hAnsi="宋体"/>
        </w:rPr>
      </w:pPr>
      <w:r w:rsidRPr="00CE6F7D">
        <w:rPr>
          <w:rFonts w:ascii="宋体" w:eastAsia="宋体" w:hAnsi="宋体" w:hint="eastAsia"/>
        </w:rPr>
        <w:t xml:space="preserve">　　</w:t>
      </w:r>
      <w:r w:rsidRPr="00CE6F7D">
        <w:rPr>
          <w:rFonts w:ascii="宋体" w:eastAsia="宋体" w:hAnsi="宋体"/>
        </w:rPr>
        <w:t>1. 为实现专项项目总体科学目标，获得资助的项目负责人应当在项目执行过程中关注与本专项其他项目之间的相互支撑关系。</w:t>
      </w:r>
    </w:p>
    <w:p w:rsidR="00580A06" w:rsidRPr="00CE6F7D" w:rsidRDefault="00CE6F7D" w:rsidP="00CE6F7D">
      <w:pPr>
        <w:spacing w:line="360" w:lineRule="auto"/>
        <w:rPr>
          <w:rFonts w:ascii="宋体" w:eastAsia="宋体" w:hAnsi="宋体"/>
        </w:rPr>
      </w:pPr>
      <w:r w:rsidRPr="00CE6F7D">
        <w:rPr>
          <w:rFonts w:ascii="宋体" w:eastAsia="宋体" w:hAnsi="宋体" w:hint="eastAsia"/>
        </w:rPr>
        <w:t xml:space="preserve">　　</w:t>
      </w:r>
      <w:r w:rsidRPr="00CE6F7D">
        <w:rPr>
          <w:rFonts w:ascii="宋体" w:eastAsia="宋体" w:hAnsi="宋体"/>
        </w:rPr>
        <w:t>2. 为加强项目之间的学术交流，本专项项目将</w:t>
      </w:r>
      <w:proofErr w:type="gramStart"/>
      <w:r w:rsidRPr="00CE6F7D">
        <w:rPr>
          <w:rFonts w:ascii="宋体" w:eastAsia="宋体" w:hAnsi="宋体"/>
        </w:rPr>
        <w:t>设总体</w:t>
      </w:r>
      <w:proofErr w:type="gramEnd"/>
      <w:r w:rsidRPr="00CE6F7D">
        <w:rPr>
          <w:rFonts w:ascii="宋体" w:eastAsia="宋体" w:hAnsi="宋体"/>
        </w:rPr>
        <w:t>指导组和管理协调组，并将不定期地组织相关领域的学术研讨会。获资助项目负责人必须参加上述学术交流活动，并认真开展学术交流。</w:t>
      </w:r>
    </w:p>
    <w:sectPr w:rsidR="00580A06" w:rsidRPr="00CE6F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F7D"/>
    <w:rsid w:val="00177596"/>
    <w:rsid w:val="00327ACE"/>
    <w:rsid w:val="003643BE"/>
    <w:rsid w:val="00534B4E"/>
    <w:rsid w:val="00857BE5"/>
    <w:rsid w:val="00AD08AA"/>
    <w:rsid w:val="00CE6F7D"/>
    <w:rsid w:val="00D52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B33310-16F2-4E0D-A18D-5640F247A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1655893">
      <w:bodyDiv w:val="1"/>
      <w:marLeft w:val="0"/>
      <w:marRight w:val="0"/>
      <w:marTop w:val="0"/>
      <w:marBottom w:val="0"/>
      <w:divBdr>
        <w:top w:val="none" w:sz="0" w:space="0" w:color="auto"/>
        <w:left w:val="none" w:sz="0" w:space="0" w:color="auto"/>
        <w:bottom w:val="none" w:sz="0" w:space="0" w:color="auto"/>
        <w:right w:val="none" w:sz="0" w:space="0" w:color="auto"/>
      </w:divBdr>
      <w:divsChild>
        <w:div w:id="649868067">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500</Words>
  <Characters>2851</Characters>
  <Application>Microsoft Office Word</Application>
  <DocSecurity>0</DocSecurity>
  <Lines>23</Lines>
  <Paragraphs>6</Paragraphs>
  <ScaleCrop>false</ScaleCrop>
  <Company>CHINA</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1</cp:revision>
  <dcterms:created xsi:type="dcterms:W3CDTF">2022-11-18T09:16:00Z</dcterms:created>
  <dcterms:modified xsi:type="dcterms:W3CDTF">2022-11-18T09:28:00Z</dcterms:modified>
</cp:coreProperties>
</file>