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20"/>
        <w:jc w:val="left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jc w:val="center"/>
        <w:rPr>
          <w:rFonts w:ascii="仿宋" w:cs="仿宋" w:eastAsia="仿宋" w:hAnsi="仿宋"/>
          <w:b/>
          <w:bCs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sz w:val="28"/>
          <w:szCs w:val="28"/>
        </w:rPr>
        <w:t>2021年寒假社会实践项目登记表</w:t>
      </w:r>
    </w:p>
    <w:tbl>
      <w:tblPr>
        <w:tblStyle w:val="style105"/>
        <w:tblW w:w="85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78"/>
        <w:gridCol w:w="1984"/>
        <w:gridCol w:w="2234"/>
        <w:gridCol w:w="1267"/>
        <w:gridCol w:w="1517"/>
      </w:tblGrid>
      <w:tr>
        <w:trPr>
          <w:trHeight w:val="567" w:hRule="atLeast"/>
        </w:trPr>
        <w:tc>
          <w:tcPr>
            <w:tcW w:w="1526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7002" w:type="dxa"/>
            <w:gridSpan w:val="4"/>
            <w:tcBorders/>
            <w:vAlign w:val="center"/>
          </w:tcPr>
          <w:p>
            <w:pPr>
              <w:pStyle w:val="style0"/>
              <w:adjustRightInd w:val="false"/>
              <w:jc w:val="center"/>
              <w:outlineLvl w:val="1"/>
              <w:rPr>
                <w:rFonts w:eastAsia="仿宋_GB2312"/>
                <w:sz w:val="24"/>
              </w:rPr>
            </w:pPr>
          </w:p>
        </w:tc>
      </w:tr>
      <w:tr>
        <w:tblPrEx/>
        <w:trPr>
          <w:trHeight w:val="822" w:hRule="atLeast"/>
        </w:trPr>
        <w:tc>
          <w:tcPr>
            <w:tcW w:w="1526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 w:hint="eastAsia"/>
                <w:sz w:val="24"/>
                <w:lang w:eastAsia="zh-CN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>
              <w:rPr>
                <w:rFonts w:eastAsia="仿宋_GB2312" w:hint="eastAsia"/>
                <w:sz w:val="24"/>
                <w:lang w:eastAsia="zh-CN"/>
              </w:rPr>
              <w:t>主题</w:t>
            </w:r>
          </w:p>
        </w:tc>
        <w:tc>
          <w:tcPr>
            <w:tcW w:w="7002" w:type="dxa"/>
            <w:gridSpan w:val="4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0"/>
              </w:numPr>
              <w:spacing w:lineRule="auto" w:line="240"/>
              <w:jc w:val="left"/>
              <w:rPr>
                <w:rFonts w:eastAsia="仿宋_GB2312" w:hint="eastAsia"/>
                <w:sz w:val="24"/>
                <w:lang w:val="en-US" w:eastAsia="zh-CN"/>
              </w:rPr>
            </w:pPr>
            <w:r>
              <w:rPr>
                <w:rFonts w:eastAsia="仿宋_GB2312" w:hint="eastAsia"/>
                <w:sz w:val="24"/>
                <w:lang w:val="en-US" w:eastAsia="zh-CN"/>
              </w:rPr>
              <w:t>□追忆建党百年，牢记初心使命□聚焦发展蓝图，贡献青春智慧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pacing w:lineRule="auto" w:line="240"/>
              <w:jc w:val="left"/>
              <w:rPr>
                <w:rFonts w:eastAsia="仿宋_GB2312" w:hint="default"/>
                <w:sz w:val="24"/>
                <w:lang w:val="en-US" w:eastAsia="zh-CN"/>
              </w:rPr>
            </w:pPr>
            <w:r>
              <w:rPr>
                <w:rFonts w:eastAsia="仿宋_GB2312" w:hint="eastAsia"/>
                <w:sz w:val="24"/>
                <w:lang w:val="en-US" w:eastAsia="zh-CN"/>
              </w:rPr>
              <w:t>□感受家乡变迁，宣扬奋斗故事□走进乡村社区，助力基层建设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pacing w:lineRule="auto" w:line="240"/>
              <w:jc w:val="left"/>
              <w:rPr>
                <w:rFonts w:eastAsia="仿宋_GB2312" w:hint="eastAsia"/>
                <w:sz w:val="24"/>
                <w:lang w:val="en-US" w:eastAsia="zh-CN"/>
              </w:rPr>
            </w:pPr>
            <w:r>
              <w:rPr>
                <w:rFonts w:eastAsia="仿宋_GB2312" w:hint="eastAsia"/>
                <w:sz w:val="24"/>
                <w:lang w:val="en-US" w:eastAsia="zh-CN"/>
              </w:rPr>
              <w:t>□投身创新创业，争做时代新人□传承南航精神，颂传南航文化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pacing w:lineRule="auto" w:line="2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val="en-US" w:eastAsia="zh-CN"/>
              </w:rPr>
              <w:t>□绽放战疫青春，坚定制度自信□</w:t>
            </w:r>
            <w:r>
              <w:rPr>
                <w:rFonts w:eastAsia="仿宋_GB2312" w:hint="eastAsia"/>
                <w:sz w:val="24"/>
              </w:rPr>
              <w:t>其他</w:t>
            </w:r>
          </w:p>
        </w:tc>
      </w:tr>
      <w:tr>
        <w:tblPrEx/>
        <w:trPr>
          <w:trHeight w:val="407" w:hRule="atLeast"/>
        </w:trPr>
        <w:tc>
          <w:tcPr>
            <w:tcW w:w="1526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outlineLvl w:val="1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2784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outlineLvl w:val="1"/>
              <w:rPr>
                <w:rFonts w:eastAsia="仿宋_GB2312"/>
                <w:sz w:val="24"/>
              </w:rPr>
            </w:pPr>
          </w:p>
        </w:tc>
      </w:tr>
      <w:tr>
        <w:tblPrEx/>
        <w:trPr>
          <w:trHeight w:val="407" w:hRule="atLeast"/>
        </w:trPr>
        <w:tc>
          <w:tcPr>
            <w:tcW w:w="1526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outlineLvl w:val="1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专业、年级</w:t>
            </w:r>
          </w:p>
        </w:tc>
        <w:tc>
          <w:tcPr>
            <w:tcW w:w="2784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outlineLvl w:val="1"/>
              <w:rPr>
                <w:rFonts w:eastAsia="仿宋_GB2312"/>
                <w:sz w:val="24"/>
              </w:rPr>
            </w:pPr>
          </w:p>
        </w:tc>
      </w:tr>
      <w:tr>
        <w:tblPrEx/>
        <w:trPr>
          <w:trHeight w:val="367" w:hRule="atLeast"/>
        </w:trPr>
        <w:tc>
          <w:tcPr>
            <w:tcW w:w="1526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联系方式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784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trHeight w:val="447" w:hRule="atLeast"/>
        </w:trPr>
        <w:tc>
          <w:tcPr>
            <w:tcW w:w="1526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指导老师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指导老师联系方式</w:t>
            </w:r>
          </w:p>
        </w:tc>
        <w:tc>
          <w:tcPr>
            <w:tcW w:w="2784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trHeight w:val="357" w:hRule="atLeast"/>
        </w:trPr>
        <w:tc>
          <w:tcPr>
            <w:tcW w:w="1526" w:type="dxa"/>
            <w:gridSpan w:val="2"/>
            <w:vMerge w:val="restart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团队成员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6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团队分工</w:t>
            </w:r>
          </w:p>
        </w:tc>
      </w:tr>
      <w:tr>
        <w:tblPrEx/>
        <w:trPr>
          <w:trHeight w:val="347" w:hRule="atLeast"/>
        </w:trPr>
        <w:tc>
          <w:tcPr>
            <w:tcW w:w="1526" w:type="dxa"/>
            <w:gridSpan w:val="2"/>
            <w:vMerge w:val="continue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trHeight w:val="297" w:hRule="atLeast"/>
        </w:trPr>
        <w:tc>
          <w:tcPr>
            <w:tcW w:w="1526" w:type="dxa"/>
            <w:gridSpan w:val="2"/>
            <w:vMerge w:val="continue"/>
            <w:tcBorders/>
            <w:vAlign w:val="center"/>
          </w:tcPr>
          <w:p>
            <w:pPr>
              <w:pStyle w:val="style0"/>
              <w:adjustRightInd w:val="false"/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trHeight w:val="277" w:hRule="atLeast"/>
        </w:trPr>
        <w:tc>
          <w:tcPr>
            <w:tcW w:w="1526" w:type="dxa"/>
            <w:gridSpan w:val="2"/>
            <w:vMerge w:val="continue"/>
            <w:tcBorders/>
            <w:vAlign w:val="center"/>
          </w:tcPr>
          <w:p>
            <w:pPr>
              <w:pStyle w:val="style0"/>
              <w:adjustRightInd w:val="false"/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trHeight w:val="317" w:hRule="atLeast"/>
        </w:trPr>
        <w:tc>
          <w:tcPr>
            <w:tcW w:w="1526" w:type="dxa"/>
            <w:gridSpan w:val="2"/>
            <w:vMerge w:val="continue"/>
            <w:tcBorders/>
            <w:vAlign w:val="center"/>
          </w:tcPr>
          <w:p>
            <w:pPr>
              <w:pStyle w:val="style0"/>
              <w:adjustRightInd w:val="false"/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1916" w:hRule="atLeast"/>
        </w:trPr>
        <w:tc>
          <w:tcPr>
            <w:tcW w:w="648" w:type="dxa"/>
            <w:tcBorders/>
            <w:textDirection w:val="tbRlV"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项目简介</w:t>
            </w:r>
          </w:p>
        </w:tc>
        <w:tc>
          <w:tcPr>
            <w:tcW w:w="7880" w:type="dxa"/>
            <w:gridSpan w:val="5"/>
            <w:tcBorders/>
            <w:vAlign w:val="center"/>
          </w:tcPr>
          <w:p>
            <w:pPr>
              <w:pStyle w:val="style0"/>
              <w:spacing w:before="156" w:beforeLines="50"/>
              <w:jc w:val="center"/>
              <w:rPr>
                <w:rFonts w:eastAsia="仿宋_GB2312"/>
                <w:sz w:val="24"/>
              </w:rPr>
            </w:pPr>
          </w:p>
          <w:bookmarkStart w:id="0" w:name="_GoBack"/>
          <w:bookmarkEnd w:id="0"/>
          <w:p>
            <w:pPr>
              <w:pStyle w:val="style0"/>
              <w:spacing w:before="156" w:beforeLines="5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（简要介绍项目背景与来源，意义与预期目标，300字左右）</w:t>
            </w:r>
          </w:p>
          <w:p>
            <w:pPr>
              <w:pStyle w:val="style0"/>
              <w:spacing w:before="156" w:beforeLines="5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2970" w:hRule="atLeast"/>
        </w:trPr>
        <w:tc>
          <w:tcPr>
            <w:tcW w:w="648" w:type="dxa"/>
            <w:tcBorders/>
            <w:textDirection w:val="tbRlV"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实践项目策划</w:t>
            </w:r>
          </w:p>
        </w:tc>
        <w:tc>
          <w:tcPr>
            <w:tcW w:w="7880" w:type="dxa"/>
            <w:gridSpan w:val="5"/>
            <w:tcBorders/>
            <w:vAlign w:val="center"/>
          </w:tcPr>
          <w:p>
            <w:pPr>
              <w:pStyle w:val="style0"/>
              <w:spacing w:before="156" w:beforeLines="5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style0"/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（实践项目的可行性分析，规划及预期实践安排等，400字左右）</w:t>
            </w:r>
          </w:p>
          <w:p>
            <w:pPr>
              <w:pStyle w:val="style0"/>
              <w:spacing w:before="156" w:beforeLines="50"/>
              <w:rPr>
                <w:rFonts w:eastAsia="仿宋_GB2312"/>
                <w:sz w:val="24"/>
              </w:rPr>
            </w:pPr>
          </w:p>
        </w:tc>
      </w:tr>
      <w:tr>
        <w:tblPrEx/>
        <w:trPr>
          <w:cantSplit/>
          <w:trHeight w:val="2222" w:hRule="atLeast"/>
        </w:trPr>
        <w:tc>
          <w:tcPr>
            <w:tcW w:w="648" w:type="dxa"/>
            <w:tcBorders/>
            <w:textDirection w:val="tbRlV"/>
            <w:vAlign w:val="center"/>
          </w:tcPr>
          <w:p>
            <w:pPr>
              <w:pStyle w:val="style0"/>
              <w:adjustRightInd w:val="false"/>
              <w:jc w:val="center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sz w:val="24"/>
              </w:rPr>
              <w:t>预期成果</w:t>
            </w:r>
          </w:p>
        </w:tc>
        <w:tc>
          <w:tcPr>
            <w:tcW w:w="7880" w:type="dxa"/>
            <w:gridSpan w:val="5"/>
            <w:tcBorders/>
            <w:vAlign w:val="center"/>
          </w:tcPr>
          <w:p>
            <w:pPr>
              <w:pStyle w:val="style0"/>
              <w:rPr>
                <w:rFonts w:eastAsia="仿宋_GB2312"/>
                <w:sz w:val="24"/>
              </w:rPr>
            </w:pPr>
          </w:p>
          <w:p>
            <w:pPr>
              <w:pStyle w:val="style0"/>
              <w:rPr>
                <w:rFonts w:eastAsia="仿宋_GB2312"/>
                <w:sz w:val="24"/>
              </w:rPr>
            </w:pPr>
          </w:p>
          <w:p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结题时所提交的成果，如调研报告、视频资料等，以及预期达到的效果和社会实践意义，</w:t>
            </w:r>
            <w:r>
              <w:rPr>
                <w:rFonts w:ascii="仿宋_GB2312" w:eastAsia="仿宋_GB2312" w:hint="eastAsia"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00字左右</w:t>
            </w:r>
            <w:r>
              <w:rPr>
                <w:rFonts w:eastAsia="仿宋_GB2312" w:hint="eastAsia"/>
                <w:sz w:val="24"/>
              </w:rPr>
              <w:t>）</w:t>
            </w:r>
          </w:p>
          <w:p>
            <w:pPr>
              <w:pStyle w:val="style0"/>
              <w:rPr>
                <w:rFonts w:eastAsia="仿宋_GB2312"/>
                <w:sz w:val="24"/>
              </w:rPr>
            </w:pPr>
          </w:p>
          <w:p>
            <w:pPr>
              <w:pStyle w:val="style0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285</Words>
  <Pages>2</Pages>
  <Characters>294</Characters>
  <Application>WPS Office</Application>
  <DocSecurity>0</DocSecurity>
  <Paragraphs>79</Paragraphs>
  <ScaleCrop>false</ScaleCrop>
  <LinksUpToDate>false</LinksUpToDate>
  <CharactersWithSpaces>295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2020-01-03T07:37:00Z</dcterms:created>
  <dc:creator>Administrator</dc:creator>
  <lastModifiedBy>TAS-AN00</lastModifiedBy>
  <dcterms:modified xsi:type="dcterms:W3CDTF">2021-01-12T12:29:26Z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