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533F6" w:rsidRPr="00C533F6" w:rsidRDefault="00C533F6" w:rsidP="00C533F6">
      <w:pPr>
        <w:spacing w:line="360" w:lineRule="auto"/>
        <w:jc w:val="center"/>
        <w:rPr>
          <w:rFonts w:hint="eastAsia"/>
          <w:b/>
          <w:sz w:val="24"/>
          <w:szCs w:val="24"/>
        </w:rPr>
      </w:pPr>
      <w:r w:rsidRPr="00C533F6">
        <w:rPr>
          <w:rFonts w:hint="eastAsia"/>
          <w:b/>
          <w:sz w:val="24"/>
          <w:szCs w:val="24"/>
        </w:rPr>
        <w:t>2021</w:t>
      </w:r>
      <w:r w:rsidRPr="00C533F6">
        <w:rPr>
          <w:rFonts w:hint="eastAsia"/>
          <w:b/>
          <w:sz w:val="24"/>
          <w:szCs w:val="24"/>
        </w:rPr>
        <w:t>年度国家自然科学基金专项项目指南——中国经济发展规律的基础理论与实证</w:t>
      </w:r>
    </w:p>
    <w:p w:rsidR="00C533F6" w:rsidRDefault="00C533F6" w:rsidP="00C533F6">
      <w:pPr>
        <w:spacing w:line="360" w:lineRule="auto"/>
        <w:rPr>
          <w:rFonts w:hint="eastAsia"/>
        </w:rPr>
      </w:pPr>
      <w:r>
        <w:rPr>
          <w:rFonts w:hint="eastAsia"/>
        </w:rPr>
        <w:t xml:space="preserve">　　改革开放</w:t>
      </w:r>
      <w:r>
        <w:rPr>
          <w:rFonts w:hint="eastAsia"/>
        </w:rPr>
        <w:t>40</w:t>
      </w:r>
      <w:r>
        <w:rPr>
          <w:rFonts w:hint="eastAsia"/>
        </w:rPr>
        <w:t>多年来，中国经济发展取得了举世公认的伟大成就，跃升为世界第二大经济体，创造了前所未有的“中国奇迹”。中国经济崛起和世界经济重心转移表明，中国在现代化道路上的探索为人类发展提供了新的模式，也为重大原创性经济理论突破提供了难得的历史性机遇。研究中国经济发展规律和理论的时机和条件已经成熟，迫切需要将中国经济问题研究上升到一般学科规律的理论，指导中国特色社会主义现代化建设的伟大实践；迫切需要超越现代西方经济学的理论范畴和研究范式，提炼一套可实证、可拓展、可推广的规范性理论体系和研究范式，丰富人类经济科学理论体系；迫切需要构建原创性、可借鉴的中国特色社会主义市场经济理论，为全球经济发展贡献中国智慧和中国经验。为满足构建原创</w:t>
      </w:r>
      <w:proofErr w:type="gramStart"/>
      <w:r>
        <w:rPr>
          <w:rFonts w:hint="eastAsia"/>
        </w:rPr>
        <w:t>性中国</w:t>
      </w:r>
      <w:proofErr w:type="gramEnd"/>
      <w:r>
        <w:rPr>
          <w:rFonts w:hint="eastAsia"/>
        </w:rPr>
        <w:t>经济学理论体系的重大需求，充分发挥国家自然科学基金基础性、科学性和前瞻性优势，借鉴自然科学研究方法，促进大跨度、多学科交叉和研究范式创新，国家自然科学基金委员会管理科学部决定启动“中国经济发展规律的基础理论与实证”专项项目，</w:t>
      </w:r>
      <w:proofErr w:type="gramStart"/>
      <w:r>
        <w:rPr>
          <w:rFonts w:hint="eastAsia"/>
        </w:rPr>
        <w:t>拟针对</w:t>
      </w:r>
      <w:proofErr w:type="gramEnd"/>
      <w:r>
        <w:rPr>
          <w:rFonts w:hint="eastAsia"/>
        </w:rPr>
        <w:t>新中国成立以来，特别是改革开放以来中国经济发展规律的基础理论与实证开展专项资助工作。</w:t>
      </w:r>
    </w:p>
    <w:p w:rsidR="00C533F6" w:rsidRDefault="00C533F6" w:rsidP="00C533F6">
      <w:pPr>
        <w:spacing w:line="360" w:lineRule="auto"/>
        <w:rPr>
          <w:rFonts w:hint="eastAsia"/>
        </w:rPr>
      </w:pPr>
      <w:r>
        <w:rPr>
          <w:rFonts w:hint="eastAsia"/>
        </w:rPr>
        <w:t xml:space="preserve">　　本专项项目分两期进行资助。第一期侧重于中国经济发展规律与理论的宏观层面，涉及经济增长、宏观调控、减贫、区域经济等重要领域。第二期侧重于中国经济发展规律与理论的微观层面与集成项目，涉及企业所有制、收入分配、产业经济等重要领域。其中，集成项目重点构建中国经济发展的理论体系，系统梳理新中国成立以来，特别是改革开放以来在经济发展和结构变化中已形成和显现的典型事实、基本模式与政策实践，建立起能刻画决策主体与经济结构稳定特征的基本假设与基本概念，并确立一组公理体系，经过演绎推理形成用于解释中国经济重要现象的严格理论体系和基准模型，深入探讨并论证中国经济发展的理论运用于更多发展中国家的可能性，全面比较并阐释中国经济发展的理论体系与西方主流经济学体系的本质区别与内在联系。</w:t>
      </w:r>
    </w:p>
    <w:p w:rsidR="00C533F6" w:rsidRDefault="00C533F6" w:rsidP="00C533F6">
      <w:pPr>
        <w:spacing w:line="360" w:lineRule="auto"/>
        <w:rPr>
          <w:rFonts w:hint="eastAsia"/>
        </w:rPr>
      </w:pPr>
      <w:r>
        <w:rPr>
          <w:rFonts w:hint="eastAsia"/>
        </w:rPr>
        <w:t xml:space="preserve">　　一、科学目标</w:t>
      </w:r>
    </w:p>
    <w:p w:rsidR="00C533F6" w:rsidRDefault="00C533F6" w:rsidP="00C533F6">
      <w:pPr>
        <w:spacing w:line="360" w:lineRule="auto"/>
        <w:rPr>
          <w:rFonts w:hint="eastAsia"/>
        </w:rPr>
      </w:pPr>
      <w:r>
        <w:rPr>
          <w:rFonts w:hint="eastAsia"/>
        </w:rPr>
        <w:t xml:space="preserve">　　本专项项目旨在通过多学科、大交叉、新范式的研究，凝练关键基础科学问题并展开深入探索，从典型事实、基本规律、核心理论与系统仿真等方面深刻揭示和系统总结改革开放以来中国经济发展的成功经验与规律，形成能够解释过去并指导未来的中国经济发展理论，为经济高质量发展提供有效的、基于科学理性分析的坚实支撑。</w:t>
      </w:r>
    </w:p>
    <w:p w:rsidR="00C533F6" w:rsidRDefault="00C533F6" w:rsidP="00C533F6">
      <w:pPr>
        <w:spacing w:line="360" w:lineRule="auto"/>
        <w:rPr>
          <w:rFonts w:hint="eastAsia"/>
        </w:rPr>
      </w:pPr>
      <w:r>
        <w:rPr>
          <w:rFonts w:hint="eastAsia"/>
        </w:rPr>
        <w:t xml:space="preserve">　　本专项项目鼓励基于自然科学研究范式的跨学科密切合作和协同攻关，推进大跨度学科交叉研究融合，加强以大数据、人工智能、机器学习、复杂系统建模为代表的定量方法和工</w:t>
      </w:r>
      <w:r>
        <w:rPr>
          <w:rFonts w:hint="eastAsia"/>
        </w:rPr>
        <w:lastRenderedPageBreak/>
        <w:t>具在经济规律探索中的作用，面向构建中国经济学理论体系、面向解决基础性和前瞻性重大科学问题。</w:t>
      </w:r>
    </w:p>
    <w:p w:rsidR="00C533F6" w:rsidRDefault="00C533F6" w:rsidP="00C533F6">
      <w:pPr>
        <w:spacing w:line="360" w:lineRule="auto"/>
        <w:rPr>
          <w:rFonts w:hint="eastAsia"/>
        </w:rPr>
      </w:pPr>
      <w:r>
        <w:rPr>
          <w:rFonts w:hint="eastAsia"/>
        </w:rPr>
        <w:t xml:space="preserve">　　二、拟资助研究方向</w:t>
      </w:r>
    </w:p>
    <w:p w:rsidR="00C533F6" w:rsidRDefault="00C533F6" w:rsidP="00C533F6">
      <w:pPr>
        <w:spacing w:line="360" w:lineRule="auto"/>
        <w:rPr>
          <w:rFonts w:hint="eastAsia"/>
        </w:rPr>
      </w:pPr>
      <w:r>
        <w:rPr>
          <w:rFonts w:hint="eastAsia"/>
        </w:rPr>
        <w:t xml:space="preserve">　　（一）中国经济增长与经济结构转型理论</w:t>
      </w:r>
    </w:p>
    <w:p w:rsidR="00C533F6" w:rsidRDefault="00C533F6" w:rsidP="00C533F6">
      <w:pPr>
        <w:spacing w:line="360" w:lineRule="auto"/>
        <w:rPr>
          <w:rFonts w:hint="eastAsia"/>
        </w:rPr>
      </w:pPr>
      <w:r>
        <w:rPr>
          <w:rFonts w:hint="eastAsia"/>
        </w:rPr>
        <w:t xml:space="preserve">　　系统总结改革开放以来支撑中国经济发展高速增长、渐进式改革、结构优化、动态平衡的典型事实，深入研究经济增长奇迹的动力机制，提炼能够解释中国经济增长奇迹的原创性理论与转型规律。</w:t>
      </w:r>
    </w:p>
    <w:p w:rsidR="00C533F6" w:rsidRDefault="00C533F6" w:rsidP="00C533F6">
      <w:pPr>
        <w:spacing w:line="360" w:lineRule="auto"/>
        <w:rPr>
          <w:rFonts w:hint="eastAsia"/>
        </w:rPr>
      </w:pPr>
      <w:r>
        <w:rPr>
          <w:rFonts w:hint="eastAsia"/>
        </w:rPr>
        <w:t xml:space="preserve">　　（二）中国特色宏观调控理论</w:t>
      </w:r>
    </w:p>
    <w:p w:rsidR="00C533F6" w:rsidRDefault="00C533F6" w:rsidP="00C533F6">
      <w:pPr>
        <w:spacing w:line="360" w:lineRule="auto"/>
        <w:rPr>
          <w:rFonts w:hint="eastAsia"/>
        </w:rPr>
      </w:pPr>
      <w:r>
        <w:rPr>
          <w:rFonts w:hint="eastAsia"/>
        </w:rPr>
        <w:t xml:space="preserve">　　系统总结改革开放以来不同发展阶段中国宏观调控在政策工具、传导机制和调控效果等方面的典型事实与基本规律，研究中国宏观调控对于中国经济发展奇迹的贡献及其作用机理，提炼出中国特色宏观调控理论。</w:t>
      </w:r>
    </w:p>
    <w:p w:rsidR="00C533F6" w:rsidRDefault="00C533F6" w:rsidP="00C533F6">
      <w:pPr>
        <w:spacing w:line="360" w:lineRule="auto"/>
        <w:rPr>
          <w:rFonts w:hint="eastAsia"/>
        </w:rPr>
      </w:pPr>
      <w:r>
        <w:rPr>
          <w:rFonts w:hint="eastAsia"/>
        </w:rPr>
        <w:t xml:space="preserve">　　（三）中国金融体系改革与金融安全</w:t>
      </w:r>
    </w:p>
    <w:p w:rsidR="00C533F6" w:rsidRDefault="00C533F6" w:rsidP="00C533F6">
      <w:pPr>
        <w:spacing w:line="360" w:lineRule="auto"/>
        <w:rPr>
          <w:rFonts w:hint="eastAsia"/>
        </w:rPr>
      </w:pPr>
      <w:r>
        <w:rPr>
          <w:rFonts w:hint="eastAsia"/>
        </w:rPr>
        <w:t xml:space="preserve">　　从金融市场微观行为和宏观政策入手，系统总结不同发展阶段我国金融体系的一般性规律、典型事实、演化特征，深入研究金融体系改革对市场定价效率、企业投融资机制的影响，金融助力科技成果转化和产业链优化升级，开放背景下金融风险的测度和传导机制、预警和防范措施，为我国构建市场化、法制化、国际化的经济金融体系奠定理论基础。</w:t>
      </w:r>
    </w:p>
    <w:p w:rsidR="00C533F6" w:rsidRDefault="00C533F6" w:rsidP="00C533F6">
      <w:pPr>
        <w:spacing w:line="360" w:lineRule="auto"/>
        <w:rPr>
          <w:rFonts w:hint="eastAsia"/>
        </w:rPr>
      </w:pPr>
      <w:r>
        <w:rPr>
          <w:rFonts w:hint="eastAsia"/>
        </w:rPr>
        <w:t xml:space="preserve">　　（四）人口与中国经济发展规律</w:t>
      </w:r>
    </w:p>
    <w:p w:rsidR="00C533F6" w:rsidRDefault="00C533F6" w:rsidP="00C533F6">
      <w:pPr>
        <w:spacing w:line="360" w:lineRule="auto"/>
        <w:rPr>
          <w:rFonts w:hint="eastAsia"/>
        </w:rPr>
      </w:pPr>
      <w:r>
        <w:rPr>
          <w:rFonts w:hint="eastAsia"/>
        </w:rPr>
        <w:t xml:space="preserve">　　系统研究我国人口政策、人口转型、劳动力市场发展与经济发展的内在关系，揭示人口政策对生育、教育（人力资本）、就业、消费、医疗、社会保障（包括老龄化、减贫问题）等方面的影响，厘清人口政策和转型、劳动力市场发展对产业布局和发展、区域发展的调控机制和影响规律。</w:t>
      </w:r>
    </w:p>
    <w:p w:rsidR="00C533F6" w:rsidRDefault="00C533F6" w:rsidP="00C533F6">
      <w:pPr>
        <w:spacing w:line="360" w:lineRule="auto"/>
        <w:rPr>
          <w:rFonts w:hint="eastAsia"/>
        </w:rPr>
      </w:pPr>
      <w:r>
        <w:rPr>
          <w:rFonts w:hint="eastAsia"/>
        </w:rPr>
        <w:t xml:space="preserve">　　（五）农村改革、减</w:t>
      </w:r>
      <w:proofErr w:type="gramStart"/>
      <w:r>
        <w:rPr>
          <w:rFonts w:hint="eastAsia"/>
        </w:rPr>
        <w:t>贫理论</w:t>
      </w:r>
      <w:proofErr w:type="gramEnd"/>
      <w:r>
        <w:rPr>
          <w:rFonts w:hint="eastAsia"/>
        </w:rPr>
        <w:t>与乡村振兴</w:t>
      </w:r>
    </w:p>
    <w:p w:rsidR="00C533F6" w:rsidRDefault="00C533F6" w:rsidP="00C533F6">
      <w:pPr>
        <w:spacing w:line="360" w:lineRule="auto"/>
        <w:rPr>
          <w:rFonts w:hint="eastAsia"/>
        </w:rPr>
      </w:pPr>
      <w:r>
        <w:rPr>
          <w:rFonts w:hint="eastAsia"/>
        </w:rPr>
        <w:t xml:space="preserve">　　全面梳理我国脱贫攻坚伟大成就中的典型事实，系统研究我国农村改革对经济发展和转型的影响机制和路径，总结提炼中国特色社会主义的减</w:t>
      </w:r>
      <w:proofErr w:type="gramStart"/>
      <w:r>
        <w:rPr>
          <w:rFonts w:hint="eastAsia"/>
        </w:rPr>
        <w:t>贫理论</w:t>
      </w:r>
      <w:proofErr w:type="gramEnd"/>
      <w:r>
        <w:rPr>
          <w:rFonts w:hint="eastAsia"/>
        </w:rPr>
        <w:t>和粮食安全道路，为新发展阶段我国农业农村改革、乡村振兴和城乡融合发展提供理论支撑。</w:t>
      </w:r>
    </w:p>
    <w:p w:rsidR="00C533F6" w:rsidRDefault="00C533F6" w:rsidP="00C533F6">
      <w:pPr>
        <w:spacing w:line="360" w:lineRule="auto"/>
        <w:rPr>
          <w:rFonts w:hint="eastAsia"/>
        </w:rPr>
      </w:pPr>
      <w:r>
        <w:rPr>
          <w:rFonts w:hint="eastAsia"/>
        </w:rPr>
        <w:t xml:space="preserve">　　（六）区域政策与中国经济发展规律</w:t>
      </w:r>
    </w:p>
    <w:p w:rsidR="00C533F6" w:rsidRDefault="00C533F6" w:rsidP="00C533F6">
      <w:pPr>
        <w:spacing w:line="360" w:lineRule="auto"/>
        <w:rPr>
          <w:rFonts w:hint="eastAsia"/>
        </w:rPr>
      </w:pPr>
      <w:r>
        <w:rPr>
          <w:rFonts w:hint="eastAsia"/>
        </w:rPr>
        <w:t xml:space="preserve">　　多尺度精细化评估和测算区域政策对中国经济发展的影响，在全球比较框架下提炼中国区域经济发展的理论体系和典型事实，围绕健全区域协调发展体制机制，提出在新发展格局下的中国区域发展政策设计思路。</w:t>
      </w:r>
    </w:p>
    <w:p w:rsidR="00C533F6" w:rsidRDefault="00C533F6" w:rsidP="00C533F6">
      <w:pPr>
        <w:spacing w:line="360" w:lineRule="auto"/>
        <w:rPr>
          <w:rFonts w:hint="eastAsia"/>
        </w:rPr>
      </w:pPr>
      <w:r>
        <w:rPr>
          <w:rFonts w:hint="eastAsia"/>
        </w:rPr>
        <w:t xml:space="preserve">　　（七）数字经济与经济高质量发展</w:t>
      </w:r>
    </w:p>
    <w:p w:rsidR="00C533F6" w:rsidRDefault="00C533F6" w:rsidP="00C533F6">
      <w:pPr>
        <w:spacing w:line="360" w:lineRule="auto"/>
        <w:rPr>
          <w:rFonts w:hint="eastAsia"/>
        </w:rPr>
      </w:pPr>
      <w:r>
        <w:rPr>
          <w:rFonts w:hint="eastAsia"/>
        </w:rPr>
        <w:lastRenderedPageBreak/>
        <w:t xml:space="preserve">　　系统总结中国数字经济发展现状和典型案例，研究数字经济驱动中国产业转型升级、消费提质升级和经济高质量发展的影响机理与传导路径，探究数据要素如何影响经济发展，研究数据监管制度，提出数字经济驱动中国经济高质量增长的理论框架。</w:t>
      </w:r>
    </w:p>
    <w:p w:rsidR="00C533F6" w:rsidRDefault="00C533F6" w:rsidP="00C533F6">
      <w:pPr>
        <w:spacing w:line="360" w:lineRule="auto"/>
        <w:rPr>
          <w:rFonts w:hint="eastAsia"/>
        </w:rPr>
      </w:pPr>
      <w:r>
        <w:rPr>
          <w:rFonts w:hint="eastAsia"/>
        </w:rPr>
        <w:t xml:space="preserve">　　（八）</w:t>
      </w:r>
      <w:proofErr w:type="gramStart"/>
      <w:r>
        <w:rPr>
          <w:rFonts w:hint="eastAsia"/>
        </w:rPr>
        <w:t>双碳目标</w:t>
      </w:r>
      <w:proofErr w:type="gramEnd"/>
      <w:r>
        <w:rPr>
          <w:rFonts w:hint="eastAsia"/>
        </w:rPr>
        <w:t>下资源环境经济协同发展研究</w:t>
      </w:r>
    </w:p>
    <w:p w:rsidR="00C533F6" w:rsidRDefault="00C533F6" w:rsidP="00C533F6">
      <w:pPr>
        <w:spacing w:line="360" w:lineRule="auto"/>
        <w:rPr>
          <w:rFonts w:hint="eastAsia"/>
        </w:rPr>
      </w:pPr>
      <w:r>
        <w:rPr>
          <w:rFonts w:hint="eastAsia"/>
        </w:rPr>
        <w:t xml:space="preserve">　　揭示我国资源环境与经济发展关系的内在规律，结合我国国情和</w:t>
      </w:r>
      <w:proofErr w:type="gramStart"/>
      <w:r>
        <w:rPr>
          <w:rFonts w:hint="eastAsia"/>
        </w:rPr>
        <w:t>双碳发展</w:t>
      </w:r>
      <w:proofErr w:type="gramEnd"/>
      <w:r>
        <w:rPr>
          <w:rFonts w:hint="eastAsia"/>
        </w:rPr>
        <w:t>目标，构建耦合经济系统和资源环境系统的综合模型体系，研究经济发展和资源环境保护协同发展的路径选择和激励机制，拓展我国绿色经济发展理论框架。</w:t>
      </w:r>
    </w:p>
    <w:p w:rsidR="00C533F6" w:rsidRDefault="00C533F6" w:rsidP="00C533F6">
      <w:pPr>
        <w:spacing w:line="360" w:lineRule="auto"/>
        <w:rPr>
          <w:rFonts w:hint="eastAsia"/>
        </w:rPr>
      </w:pPr>
      <w:r>
        <w:rPr>
          <w:rFonts w:hint="eastAsia"/>
        </w:rPr>
        <w:t xml:space="preserve">　　（九）国际贸易和国际投资与中国经济发展规律</w:t>
      </w:r>
    </w:p>
    <w:p w:rsidR="00C533F6" w:rsidRDefault="00C533F6" w:rsidP="00C533F6">
      <w:pPr>
        <w:spacing w:line="360" w:lineRule="auto"/>
        <w:rPr>
          <w:rFonts w:hint="eastAsia"/>
        </w:rPr>
      </w:pPr>
      <w:r>
        <w:rPr>
          <w:rFonts w:hint="eastAsia"/>
        </w:rPr>
        <w:t xml:space="preserve">　　系统总结我国的贸易投资开放发展模式、特征和典型事实，深入分析改革开放以来不同阶段的贸易政策、投资政策、全球化趋势和中美关系、区域经贸合作等对中国国际贸易和国际投资的影响机制和路径。构建我国经济“双循环”发展的基本框架和理论，系统研究如何畅通生产、分配、流通、消费各环节，</w:t>
      </w:r>
      <w:proofErr w:type="gramStart"/>
      <w:r>
        <w:rPr>
          <w:rFonts w:hint="eastAsia"/>
        </w:rPr>
        <w:t>研</w:t>
      </w:r>
      <w:proofErr w:type="gramEnd"/>
      <w:r>
        <w:rPr>
          <w:rFonts w:hint="eastAsia"/>
        </w:rPr>
        <w:t>判“双循环”新发展格局下中国经济高质量发展的内在动力。</w:t>
      </w:r>
    </w:p>
    <w:p w:rsidR="00C533F6" w:rsidRDefault="00C533F6" w:rsidP="00C533F6">
      <w:pPr>
        <w:spacing w:line="360" w:lineRule="auto"/>
        <w:rPr>
          <w:rFonts w:hint="eastAsia"/>
        </w:rPr>
      </w:pPr>
      <w:r>
        <w:rPr>
          <w:rFonts w:hint="eastAsia"/>
        </w:rPr>
        <w:t xml:space="preserve">　　（十）中国经济系统建模与仿真</w:t>
      </w:r>
    </w:p>
    <w:p w:rsidR="00C533F6" w:rsidRDefault="00C533F6" w:rsidP="00C533F6">
      <w:pPr>
        <w:spacing w:line="360" w:lineRule="auto"/>
        <w:rPr>
          <w:rFonts w:hint="eastAsia"/>
        </w:rPr>
      </w:pPr>
      <w:r>
        <w:rPr>
          <w:rFonts w:hint="eastAsia"/>
        </w:rPr>
        <w:t xml:space="preserve">　　建立“微观行为</w:t>
      </w:r>
      <w:r>
        <w:rPr>
          <w:rFonts w:hint="eastAsia"/>
        </w:rPr>
        <w:t>-</w:t>
      </w:r>
      <w:r>
        <w:rPr>
          <w:rFonts w:hint="eastAsia"/>
        </w:rPr>
        <w:t>中观现象</w:t>
      </w:r>
      <w:r>
        <w:rPr>
          <w:rFonts w:hint="eastAsia"/>
        </w:rPr>
        <w:t>-</w:t>
      </w:r>
      <w:r>
        <w:rPr>
          <w:rFonts w:hint="eastAsia"/>
        </w:rPr>
        <w:t>宏观涌现”的复杂经济系统模型，在数字虚拟世界中对复杂现实经济系统实现推演、试错和预估，揭示不同经济主体之间的相互作用及其效应，解释中国经济发展现象及其演化特征，定量分析经济政策的影响机制、路径、持续性以及对社会福利的冲击，为未来经济政策的制定和实施，提供智能化分析和评估的方法论与工具箱。</w:t>
      </w:r>
    </w:p>
    <w:p w:rsidR="00C533F6" w:rsidRDefault="00C533F6" w:rsidP="00C533F6">
      <w:pPr>
        <w:spacing w:line="360" w:lineRule="auto"/>
        <w:rPr>
          <w:rFonts w:hint="eastAsia"/>
        </w:rPr>
      </w:pPr>
      <w:r>
        <w:rPr>
          <w:rFonts w:hint="eastAsia"/>
        </w:rPr>
        <w:t xml:space="preserve">　　三、项目遴选的基本原则</w:t>
      </w:r>
    </w:p>
    <w:p w:rsidR="00C533F6" w:rsidRDefault="00C533F6" w:rsidP="00C533F6">
      <w:pPr>
        <w:spacing w:line="360" w:lineRule="auto"/>
        <w:rPr>
          <w:rFonts w:hint="eastAsia"/>
        </w:rPr>
      </w:pPr>
      <w:r>
        <w:rPr>
          <w:rFonts w:hint="eastAsia"/>
        </w:rPr>
        <w:t xml:space="preserve">　　除撰写提纲要求外，申请书内容还</w:t>
      </w:r>
      <w:proofErr w:type="gramStart"/>
      <w:r>
        <w:rPr>
          <w:rFonts w:hint="eastAsia"/>
        </w:rPr>
        <w:t>须体现</w:t>
      </w:r>
      <w:proofErr w:type="gramEnd"/>
      <w:r>
        <w:rPr>
          <w:rFonts w:hint="eastAsia"/>
        </w:rPr>
        <w:t>如下几个方面：（</w:t>
      </w:r>
      <w:r>
        <w:rPr>
          <w:rFonts w:hint="eastAsia"/>
        </w:rPr>
        <w:t>1</w:t>
      </w:r>
      <w:r>
        <w:rPr>
          <w:rFonts w:hint="eastAsia"/>
        </w:rPr>
        <w:t>）申请项目为实现总体科学目标的贡献；（</w:t>
      </w:r>
      <w:r>
        <w:rPr>
          <w:rFonts w:hint="eastAsia"/>
        </w:rPr>
        <w:t>2</w:t>
      </w:r>
      <w:r>
        <w:rPr>
          <w:rFonts w:hint="eastAsia"/>
        </w:rPr>
        <w:t>）针对本项目指南中研究方向拟重点突破的科学问题、达到的研究目标或技术指标；（</w:t>
      </w:r>
      <w:r>
        <w:rPr>
          <w:rFonts w:hint="eastAsia"/>
        </w:rPr>
        <w:t>3</w:t>
      </w:r>
      <w:r>
        <w:rPr>
          <w:rFonts w:hint="eastAsia"/>
        </w:rPr>
        <w:t>）为实现总体科学目标和满足多学科集成需要，申请人应承诺在研究材料、基础数据和实验平台上的项目集群共享。</w:t>
      </w:r>
    </w:p>
    <w:p w:rsidR="00C533F6" w:rsidRDefault="00C533F6" w:rsidP="00C533F6">
      <w:pPr>
        <w:spacing w:line="360" w:lineRule="auto"/>
        <w:rPr>
          <w:rFonts w:hint="eastAsia"/>
        </w:rPr>
      </w:pPr>
      <w:r>
        <w:rPr>
          <w:rFonts w:hint="eastAsia"/>
        </w:rPr>
        <w:t xml:space="preserve">　　四、资助计划</w:t>
      </w:r>
    </w:p>
    <w:p w:rsidR="00C533F6" w:rsidRDefault="00C533F6" w:rsidP="00C533F6">
      <w:pPr>
        <w:spacing w:line="360" w:lineRule="auto"/>
        <w:rPr>
          <w:rFonts w:hint="eastAsia"/>
        </w:rPr>
      </w:pPr>
      <w:r>
        <w:rPr>
          <w:rFonts w:hint="eastAsia"/>
        </w:rPr>
        <w:t xml:space="preserve">　　专项项目资助期限为</w:t>
      </w:r>
      <w:r>
        <w:rPr>
          <w:rFonts w:hint="eastAsia"/>
        </w:rPr>
        <w:t>5</w:t>
      </w:r>
      <w:r>
        <w:rPr>
          <w:rFonts w:hint="eastAsia"/>
        </w:rPr>
        <w:t>年，申请书中的研究期限应填写“</w:t>
      </w:r>
      <w:r>
        <w:rPr>
          <w:rFonts w:hint="eastAsia"/>
        </w:rPr>
        <w:t>2022</w:t>
      </w:r>
      <w:r>
        <w:rPr>
          <w:rFonts w:hint="eastAsia"/>
        </w:rPr>
        <w:t>年</w:t>
      </w:r>
      <w:r>
        <w:rPr>
          <w:rFonts w:hint="eastAsia"/>
        </w:rPr>
        <w:t>1</w:t>
      </w:r>
      <w:r>
        <w:rPr>
          <w:rFonts w:hint="eastAsia"/>
        </w:rPr>
        <w:t>月</w:t>
      </w:r>
      <w:r>
        <w:rPr>
          <w:rFonts w:hint="eastAsia"/>
        </w:rPr>
        <w:t>1</w:t>
      </w:r>
      <w:r>
        <w:rPr>
          <w:rFonts w:hint="eastAsia"/>
        </w:rPr>
        <w:t>日</w:t>
      </w:r>
      <w:r>
        <w:rPr>
          <w:rFonts w:hint="eastAsia"/>
        </w:rPr>
        <w:t>-2026</w:t>
      </w:r>
      <w:r>
        <w:rPr>
          <w:rFonts w:hint="eastAsia"/>
        </w:rPr>
        <w:t>年</w:t>
      </w:r>
      <w:r>
        <w:rPr>
          <w:rFonts w:hint="eastAsia"/>
        </w:rPr>
        <w:t>12</w:t>
      </w:r>
      <w:r>
        <w:rPr>
          <w:rFonts w:hint="eastAsia"/>
        </w:rPr>
        <w:t>月</w:t>
      </w:r>
      <w:r>
        <w:rPr>
          <w:rFonts w:hint="eastAsia"/>
        </w:rPr>
        <w:t>31</w:t>
      </w:r>
      <w:r>
        <w:rPr>
          <w:rFonts w:hint="eastAsia"/>
        </w:rPr>
        <w:t>日”，拟在每个研究方向资助</w:t>
      </w:r>
      <w:r>
        <w:rPr>
          <w:rFonts w:hint="eastAsia"/>
        </w:rPr>
        <w:t>1</w:t>
      </w:r>
      <w:r>
        <w:rPr>
          <w:rFonts w:hint="eastAsia"/>
        </w:rPr>
        <w:t>项，共资助</w:t>
      </w:r>
      <w:r>
        <w:rPr>
          <w:rFonts w:hint="eastAsia"/>
        </w:rPr>
        <w:t>10</w:t>
      </w:r>
      <w:r>
        <w:rPr>
          <w:rFonts w:hint="eastAsia"/>
        </w:rPr>
        <w:t>项，直接费用平均资助强度约</w:t>
      </w:r>
      <w:r>
        <w:rPr>
          <w:rFonts w:hint="eastAsia"/>
        </w:rPr>
        <w:t>200</w:t>
      </w:r>
      <w:r>
        <w:rPr>
          <w:rFonts w:hint="eastAsia"/>
        </w:rPr>
        <w:t>万元</w:t>
      </w:r>
      <w:r>
        <w:rPr>
          <w:rFonts w:hint="eastAsia"/>
        </w:rPr>
        <w:t>/</w:t>
      </w:r>
      <w:r>
        <w:rPr>
          <w:rFonts w:hint="eastAsia"/>
        </w:rPr>
        <w:t>项。</w:t>
      </w:r>
    </w:p>
    <w:p w:rsidR="00C533F6" w:rsidRDefault="00C533F6" w:rsidP="00C533F6">
      <w:pPr>
        <w:spacing w:line="360" w:lineRule="auto"/>
        <w:rPr>
          <w:rFonts w:hint="eastAsia"/>
        </w:rPr>
      </w:pPr>
      <w:r>
        <w:rPr>
          <w:rFonts w:hint="eastAsia"/>
        </w:rPr>
        <w:t xml:space="preserve">　　五、申请要求及注意事项</w:t>
      </w:r>
    </w:p>
    <w:p w:rsidR="00C533F6" w:rsidRDefault="00C533F6" w:rsidP="00C533F6">
      <w:pPr>
        <w:spacing w:line="360" w:lineRule="auto"/>
        <w:rPr>
          <w:rFonts w:hint="eastAsia"/>
        </w:rPr>
      </w:pPr>
      <w:r>
        <w:rPr>
          <w:rFonts w:hint="eastAsia"/>
        </w:rPr>
        <w:t xml:space="preserve">　　（一）申请条件</w:t>
      </w:r>
    </w:p>
    <w:p w:rsidR="00C533F6" w:rsidRDefault="00C533F6" w:rsidP="00C533F6">
      <w:pPr>
        <w:spacing w:line="360" w:lineRule="auto"/>
        <w:rPr>
          <w:rFonts w:hint="eastAsia"/>
        </w:rPr>
      </w:pPr>
      <w:r>
        <w:rPr>
          <w:rFonts w:hint="eastAsia"/>
        </w:rPr>
        <w:t xml:space="preserve">　　专项项目申请人应当具备以下条件：</w:t>
      </w:r>
    </w:p>
    <w:p w:rsidR="00C533F6" w:rsidRDefault="00C533F6" w:rsidP="00C533F6">
      <w:pPr>
        <w:spacing w:line="360" w:lineRule="auto"/>
        <w:rPr>
          <w:rFonts w:hint="eastAsia"/>
        </w:rPr>
      </w:pPr>
      <w:r>
        <w:rPr>
          <w:rFonts w:hint="eastAsia"/>
        </w:rPr>
        <w:lastRenderedPageBreak/>
        <w:t xml:space="preserve">　　</w:t>
      </w:r>
      <w:r>
        <w:rPr>
          <w:rFonts w:hint="eastAsia"/>
        </w:rPr>
        <w:t xml:space="preserve">1. </w:t>
      </w:r>
      <w:r>
        <w:rPr>
          <w:rFonts w:hint="eastAsia"/>
        </w:rPr>
        <w:t>具有承担基础研究课题的经历；</w:t>
      </w:r>
    </w:p>
    <w:p w:rsidR="00C533F6" w:rsidRDefault="00C533F6" w:rsidP="00C533F6">
      <w:pPr>
        <w:spacing w:line="360" w:lineRule="auto"/>
        <w:rPr>
          <w:rFonts w:hint="eastAsia"/>
        </w:rPr>
      </w:pPr>
      <w:r>
        <w:rPr>
          <w:rFonts w:hint="eastAsia"/>
        </w:rPr>
        <w:t xml:space="preserve">　　</w:t>
      </w:r>
      <w:r>
        <w:rPr>
          <w:rFonts w:hint="eastAsia"/>
        </w:rPr>
        <w:t xml:space="preserve">2. </w:t>
      </w:r>
      <w:r>
        <w:rPr>
          <w:rFonts w:hint="eastAsia"/>
        </w:rPr>
        <w:t>具有高级专业技术职务（职称）；</w:t>
      </w:r>
    </w:p>
    <w:p w:rsidR="00C533F6" w:rsidRDefault="00C533F6" w:rsidP="00C533F6">
      <w:pPr>
        <w:spacing w:line="360" w:lineRule="auto"/>
        <w:rPr>
          <w:rFonts w:hint="eastAsia"/>
        </w:rPr>
      </w:pPr>
      <w:r>
        <w:rPr>
          <w:rFonts w:hint="eastAsia"/>
        </w:rPr>
        <w:t xml:space="preserve">　　在站博士后研究人员、正在攻读研究生学位以及无工作单位或者所在单位不是依托单位的人员不得作为申请人进行申请。</w:t>
      </w:r>
    </w:p>
    <w:p w:rsidR="00C533F6" w:rsidRDefault="00C533F6" w:rsidP="00C533F6">
      <w:pPr>
        <w:spacing w:line="360" w:lineRule="auto"/>
        <w:rPr>
          <w:rFonts w:hint="eastAsia"/>
        </w:rPr>
      </w:pPr>
      <w:r>
        <w:rPr>
          <w:rFonts w:hint="eastAsia"/>
        </w:rPr>
        <w:t xml:space="preserve">　　（二）限</w:t>
      </w:r>
      <w:proofErr w:type="gramStart"/>
      <w:r>
        <w:rPr>
          <w:rFonts w:hint="eastAsia"/>
        </w:rPr>
        <w:t>项申请</w:t>
      </w:r>
      <w:proofErr w:type="gramEnd"/>
      <w:r>
        <w:rPr>
          <w:rFonts w:hint="eastAsia"/>
        </w:rPr>
        <w:t>规定</w:t>
      </w:r>
    </w:p>
    <w:p w:rsidR="00C533F6" w:rsidRDefault="00C533F6" w:rsidP="00C533F6">
      <w:pPr>
        <w:spacing w:line="360" w:lineRule="auto"/>
        <w:rPr>
          <w:rFonts w:hint="eastAsia"/>
        </w:rPr>
      </w:pPr>
      <w:r>
        <w:rPr>
          <w:rFonts w:hint="eastAsia"/>
        </w:rPr>
        <w:t xml:space="preserve">　　</w:t>
      </w:r>
      <w:r>
        <w:rPr>
          <w:rFonts w:hint="eastAsia"/>
        </w:rPr>
        <w:t>1.</w:t>
      </w:r>
      <w:r>
        <w:rPr>
          <w:rFonts w:hint="eastAsia"/>
        </w:rPr>
        <w:t>专项项目申请时不计</w:t>
      </w:r>
      <w:proofErr w:type="gramStart"/>
      <w:r>
        <w:rPr>
          <w:rFonts w:hint="eastAsia"/>
        </w:rPr>
        <w:t>入高级</w:t>
      </w:r>
      <w:proofErr w:type="gramEnd"/>
      <w:r>
        <w:rPr>
          <w:rFonts w:hint="eastAsia"/>
        </w:rPr>
        <w:t>专业技术职务（职称）人员申请和承担总数</w:t>
      </w:r>
      <w:r>
        <w:rPr>
          <w:rFonts w:hint="eastAsia"/>
        </w:rPr>
        <w:t>2</w:t>
      </w:r>
      <w:r>
        <w:rPr>
          <w:rFonts w:hint="eastAsia"/>
        </w:rPr>
        <w:t>项的范围；正式接收申请到国家自然科学基金委员会</w:t>
      </w:r>
      <w:proofErr w:type="gramStart"/>
      <w:r>
        <w:rPr>
          <w:rFonts w:hint="eastAsia"/>
        </w:rPr>
        <w:t>作出</w:t>
      </w:r>
      <w:proofErr w:type="gramEnd"/>
      <w:r>
        <w:rPr>
          <w:rFonts w:hint="eastAsia"/>
        </w:rPr>
        <w:t>资助与否决定之前，以及获得资助后，计入高级专业技术职务（职称）人员申请和承担总数</w:t>
      </w:r>
      <w:r>
        <w:rPr>
          <w:rFonts w:hint="eastAsia"/>
        </w:rPr>
        <w:t>2</w:t>
      </w:r>
      <w:r>
        <w:rPr>
          <w:rFonts w:hint="eastAsia"/>
        </w:rPr>
        <w:t>项的范围。</w:t>
      </w:r>
    </w:p>
    <w:p w:rsidR="00C533F6" w:rsidRDefault="00C533F6" w:rsidP="00C533F6">
      <w:pPr>
        <w:spacing w:line="360" w:lineRule="auto"/>
        <w:rPr>
          <w:rFonts w:hint="eastAsia"/>
        </w:rPr>
      </w:pPr>
      <w:r>
        <w:rPr>
          <w:rFonts w:hint="eastAsia"/>
        </w:rPr>
        <w:t xml:space="preserve">　　</w:t>
      </w:r>
      <w:r>
        <w:rPr>
          <w:rFonts w:hint="eastAsia"/>
        </w:rPr>
        <w:t>2.</w:t>
      </w:r>
      <w:r>
        <w:rPr>
          <w:rFonts w:hint="eastAsia"/>
        </w:rPr>
        <w:t>申请人和参与者只能申请或参与申请</w:t>
      </w:r>
      <w:r>
        <w:rPr>
          <w:rFonts w:hint="eastAsia"/>
        </w:rPr>
        <w:t>1</w:t>
      </w:r>
      <w:r>
        <w:rPr>
          <w:rFonts w:hint="eastAsia"/>
        </w:rPr>
        <w:t>项专项项目。</w:t>
      </w:r>
    </w:p>
    <w:p w:rsidR="00C533F6" w:rsidRDefault="00C533F6" w:rsidP="00C533F6">
      <w:pPr>
        <w:spacing w:line="360" w:lineRule="auto"/>
        <w:rPr>
          <w:rFonts w:hint="eastAsia"/>
        </w:rPr>
      </w:pPr>
      <w:r>
        <w:rPr>
          <w:rFonts w:hint="eastAsia"/>
        </w:rPr>
        <w:t xml:space="preserve">　　</w:t>
      </w:r>
      <w:r>
        <w:rPr>
          <w:rFonts w:hint="eastAsia"/>
        </w:rPr>
        <w:t>3.</w:t>
      </w:r>
      <w:r>
        <w:rPr>
          <w:rFonts w:hint="eastAsia"/>
        </w:rPr>
        <w:t>申请人同年只能申请</w:t>
      </w:r>
      <w:r>
        <w:rPr>
          <w:rFonts w:hint="eastAsia"/>
        </w:rPr>
        <w:t>1</w:t>
      </w:r>
      <w:r>
        <w:rPr>
          <w:rFonts w:hint="eastAsia"/>
        </w:rPr>
        <w:t>项专项项目中的研究项目。</w:t>
      </w:r>
    </w:p>
    <w:p w:rsidR="00C533F6" w:rsidRDefault="00C533F6" w:rsidP="00C533F6">
      <w:pPr>
        <w:spacing w:line="360" w:lineRule="auto"/>
        <w:rPr>
          <w:rFonts w:hint="eastAsia"/>
        </w:rPr>
      </w:pPr>
      <w:r>
        <w:rPr>
          <w:rFonts w:hint="eastAsia"/>
        </w:rPr>
        <w:t xml:space="preserve">　　（三）申请注意事项</w:t>
      </w:r>
    </w:p>
    <w:p w:rsidR="00C533F6" w:rsidRDefault="00C533F6" w:rsidP="00C533F6">
      <w:pPr>
        <w:spacing w:line="360" w:lineRule="auto"/>
        <w:rPr>
          <w:rFonts w:hint="eastAsia"/>
        </w:rPr>
      </w:pPr>
      <w:r>
        <w:rPr>
          <w:rFonts w:hint="eastAsia"/>
        </w:rPr>
        <w:t xml:space="preserve">　　</w:t>
      </w:r>
      <w:r>
        <w:rPr>
          <w:rFonts w:hint="eastAsia"/>
        </w:rPr>
        <w:t>1.</w:t>
      </w:r>
      <w:r>
        <w:rPr>
          <w:rFonts w:hint="eastAsia"/>
        </w:rPr>
        <w:t>申请接收时间为</w:t>
      </w:r>
      <w:r>
        <w:rPr>
          <w:rFonts w:hint="eastAsia"/>
        </w:rPr>
        <w:t>2021</w:t>
      </w:r>
      <w:r>
        <w:rPr>
          <w:rFonts w:hint="eastAsia"/>
        </w:rPr>
        <w:t>年</w:t>
      </w:r>
      <w:r>
        <w:rPr>
          <w:rFonts w:hint="eastAsia"/>
        </w:rPr>
        <w:t>9</w:t>
      </w:r>
      <w:r>
        <w:rPr>
          <w:rFonts w:hint="eastAsia"/>
        </w:rPr>
        <w:t>月</w:t>
      </w:r>
      <w:r>
        <w:rPr>
          <w:rFonts w:hint="eastAsia"/>
        </w:rPr>
        <w:t>27</w:t>
      </w:r>
      <w:r>
        <w:rPr>
          <w:rFonts w:hint="eastAsia"/>
        </w:rPr>
        <w:t>日</w:t>
      </w:r>
      <w:r>
        <w:rPr>
          <w:rFonts w:hint="eastAsia"/>
        </w:rPr>
        <w:t>-2021</w:t>
      </w:r>
      <w:r>
        <w:rPr>
          <w:rFonts w:hint="eastAsia"/>
        </w:rPr>
        <w:t>年</w:t>
      </w:r>
      <w:r>
        <w:rPr>
          <w:rFonts w:hint="eastAsia"/>
        </w:rPr>
        <w:t>10</w:t>
      </w:r>
      <w:r>
        <w:rPr>
          <w:rFonts w:hint="eastAsia"/>
        </w:rPr>
        <w:t>月</w:t>
      </w:r>
      <w:r>
        <w:rPr>
          <w:rFonts w:hint="eastAsia"/>
        </w:rPr>
        <w:t>8</w:t>
      </w:r>
      <w:r>
        <w:rPr>
          <w:rFonts w:hint="eastAsia"/>
        </w:rPr>
        <w:t>日。</w:t>
      </w:r>
    </w:p>
    <w:p w:rsidR="00C533F6" w:rsidRDefault="00C533F6" w:rsidP="00C533F6">
      <w:pPr>
        <w:spacing w:line="360" w:lineRule="auto"/>
        <w:rPr>
          <w:rFonts w:hint="eastAsia"/>
        </w:rPr>
      </w:pPr>
      <w:r>
        <w:rPr>
          <w:rFonts w:hint="eastAsia"/>
        </w:rPr>
        <w:t xml:space="preserve">　　</w:t>
      </w:r>
      <w:r>
        <w:rPr>
          <w:rFonts w:hint="eastAsia"/>
        </w:rPr>
        <w:t>2.</w:t>
      </w:r>
      <w:r>
        <w:rPr>
          <w:rFonts w:hint="eastAsia"/>
        </w:rPr>
        <w:t>专项项目申请书采用在线方式撰写。对申请人具体要求如下：</w:t>
      </w:r>
    </w:p>
    <w:p w:rsidR="00C533F6" w:rsidRDefault="00C533F6" w:rsidP="00C533F6">
      <w:pPr>
        <w:spacing w:line="360" w:lineRule="auto"/>
        <w:rPr>
          <w:rFonts w:hint="eastAsia"/>
        </w:rPr>
      </w:pPr>
      <w:r>
        <w:rPr>
          <w:rFonts w:hint="eastAsia"/>
        </w:rPr>
        <w:t xml:space="preserve">　　（</w:t>
      </w:r>
      <w:r>
        <w:rPr>
          <w:rFonts w:hint="eastAsia"/>
        </w:rPr>
        <w:t>1</w:t>
      </w:r>
      <w:r>
        <w:rPr>
          <w:rFonts w:hint="eastAsia"/>
        </w:rPr>
        <w:t>）申请人在填报申请书前，应当认真阅读本项目指南和《</w:t>
      </w:r>
      <w:r>
        <w:rPr>
          <w:rFonts w:hint="eastAsia"/>
        </w:rPr>
        <w:t>2021</w:t>
      </w:r>
      <w:r>
        <w:rPr>
          <w:rFonts w:hint="eastAsia"/>
        </w:rPr>
        <w:t>年度国家自然科学基金项目指南》的相关内容，不符合项目指南和相关要求的申请项目不予受理。</w:t>
      </w:r>
    </w:p>
    <w:p w:rsidR="00C533F6" w:rsidRDefault="00C533F6" w:rsidP="00C533F6">
      <w:pPr>
        <w:spacing w:line="360" w:lineRule="auto"/>
        <w:rPr>
          <w:rFonts w:hint="eastAsia"/>
        </w:rPr>
      </w:pPr>
      <w:r>
        <w:rPr>
          <w:rFonts w:hint="eastAsia"/>
        </w:rPr>
        <w:t xml:space="preserve">　　（</w:t>
      </w:r>
      <w:r>
        <w:rPr>
          <w:rFonts w:hint="eastAsia"/>
        </w:rPr>
        <w:t>2</w:t>
      </w:r>
      <w:r>
        <w:rPr>
          <w:rFonts w:hint="eastAsia"/>
        </w:rPr>
        <w:t>）专项项目旨在紧密围绕核心科学问题，将对多学科相关研究进行战略性的方向引导和优势整合，成为一个专项项目集群。申请人应根据专项项目拟解决的具体科学问题和项目指南公布的拟资助研究方向，自行拟定项目名称、科学目标、研究内容、技术路线和相应的研究经费等。</w:t>
      </w:r>
    </w:p>
    <w:p w:rsidR="00C533F6" w:rsidRDefault="00C533F6" w:rsidP="00C533F6">
      <w:pPr>
        <w:spacing w:line="360" w:lineRule="auto"/>
        <w:rPr>
          <w:rFonts w:hint="eastAsia"/>
        </w:rPr>
      </w:pPr>
      <w:r>
        <w:rPr>
          <w:rFonts w:hint="eastAsia"/>
        </w:rPr>
        <w:t xml:space="preserve">　　（</w:t>
      </w:r>
      <w:r>
        <w:rPr>
          <w:rFonts w:hint="eastAsia"/>
        </w:rPr>
        <w:t>3</w:t>
      </w:r>
      <w:r>
        <w:rPr>
          <w:rFonts w:hint="eastAsia"/>
        </w:rPr>
        <w:t>）申请人登录科学基金信息系统</w:t>
      </w:r>
      <w:r>
        <w:rPr>
          <w:rFonts w:hint="eastAsia"/>
        </w:rPr>
        <w:t>https://isisn.nsfc.gov.cn/</w:t>
      </w:r>
      <w:r>
        <w:rPr>
          <w:rFonts w:hint="eastAsia"/>
        </w:rPr>
        <w:t>（没有系统账号的申请人请向依托单位基金管理联系人申请开户），按照撰写提纲及相关要求撰写申请书。</w:t>
      </w:r>
    </w:p>
    <w:p w:rsidR="00C533F6" w:rsidRDefault="00C533F6" w:rsidP="00C533F6">
      <w:pPr>
        <w:spacing w:line="360" w:lineRule="auto"/>
        <w:rPr>
          <w:rFonts w:hint="eastAsia"/>
        </w:rPr>
      </w:pPr>
      <w:r>
        <w:rPr>
          <w:rFonts w:hint="eastAsia"/>
        </w:rPr>
        <w:t xml:space="preserve">　　（</w:t>
      </w:r>
      <w:r>
        <w:rPr>
          <w:rFonts w:hint="eastAsia"/>
        </w:rPr>
        <w:t>4</w:t>
      </w:r>
      <w:r>
        <w:rPr>
          <w:rFonts w:hint="eastAsia"/>
        </w:rPr>
        <w:t>）申请书中的资助类别选择“专项项目”，亚类说明选择“研究项目”，附注说明选择“科学部综合研究项目”。申请代码</w:t>
      </w:r>
      <w:r>
        <w:rPr>
          <w:rFonts w:hint="eastAsia"/>
        </w:rPr>
        <w:t>1</w:t>
      </w:r>
      <w:r>
        <w:rPr>
          <w:rFonts w:hint="eastAsia"/>
        </w:rPr>
        <w:t>选择管理科学部经济科学学科</w:t>
      </w:r>
      <w:r>
        <w:rPr>
          <w:rFonts w:hint="eastAsia"/>
        </w:rPr>
        <w:t>G03</w:t>
      </w:r>
      <w:r>
        <w:rPr>
          <w:rFonts w:hint="eastAsia"/>
        </w:rPr>
        <w:t>下属代码。以上选择不准确或未选择的项目申请不予受理。申请项目名称可以</w:t>
      </w:r>
      <w:proofErr w:type="gramStart"/>
      <w:r>
        <w:rPr>
          <w:rFonts w:hint="eastAsia"/>
        </w:rPr>
        <w:t>不同于拟资助</w:t>
      </w:r>
      <w:proofErr w:type="gramEnd"/>
      <w:r>
        <w:rPr>
          <w:rFonts w:hint="eastAsia"/>
        </w:rPr>
        <w:t>研究方向下列出的研究内容名称，但应属该内容所辖之内的研究领域。</w:t>
      </w:r>
    </w:p>
    <w:p w:rsidR="00C533F6" w:rsidRDefault="00C533F6" w:rsidP="00C533F6">
      <w:pPr>
        <w:spacing w:line="360" w:lineRule="auto"/>
        <w:rPr>
          <w:rFonts w:hint="eastAsia"/>
        </w:rPr>
      </w:pPr>
      <w:r>
        <w:rPr>
          <w:rFonts w:hint="eastAsia"/>
        </w:rPr>
        <w:t xml:space="preserve">　　其中，管理科学部不受理如下申请人的项目申请：（</w:t>
      </w:r>
      <w:proofErr w:type="spellStart"/>
      <w:r>
        <w:rPr>
          <w:rFonts w:hint="eastAsia"/>
        </w:rPr>
        <w:t>i</w:t>
      </w:r>
      <w:proofErr w:type="spellEnd"/>
      <w:r>
        <w:rPr>
          <w:rFonts w:hint="eastAsia"/>
        </w:rPr>
        <w:t>）作为项目负责人近</w:t>
      </w:r>
      <w:r>
        <w:rPr>
          <w:rFonts w:hint="eastAsia"/>
        </w:rPr>
        <w:t>5</w:t>
      </w:r>
      <w:r>
        <w:rPr>
          <w:rFonts w:hint="eastAsia"/>
        </w:rPr>
        <w:t>年（</w:t>
      </w:r>
      <w:r>
        <w:rPr>
          <w:rFonts w:hint="eastAsia"/>
        </w:rPr>
        <w:t>2016</w:t>
      </w:r>
      <w:r>
        <w:rPr>
          <w:rFonts w:hint="eastAsia"/>
        </w:rPr>
        <w:t>年</w:t>
      </w:r>
      <w:r>
        <w:rPr>
          <w:rFonts w:hint="eastAsia"/>
        </w:rPr>
        <w:t>1</w:t>
      </w:r>
      <w:r>
        <w:rPr>
          <w:rFonts w:hint="eastAsia"/>
        </w:rPr>
        <w:t>月</w:t>
      </w:r>
      <w:r>
        <w:rPr>
          <w:rFonts w:hint="eastAsia"/>
        </w:rPr>
        <w:t>1</w:t>
      </w:r>
      <w:r>
        <w:rPr>
          <w:rFonts w:hint="eastAsia"/>
        </w:rPr>
        <w:t>日后）已经获得国家社科基金资助，但在本项目申请截止日期前，尚未获得全国哲学社会科学工作办公室颁发的《结项证书》者。若已获得《结项证书》，申请人必须在申请书后附《结项证书》复印件，并在复印件上加盖依托单位法人公章。（</w:t>
      </w:r>
      <w:r>
        <w:rPr>
          <w:rFonts w:hint="eastAsia"/>
        </w:rPr>
        <w:t>ii</w:t>
      </w:r>
      <w:r>
        <w:rPr>
          <w:rFonts w:hint="eastAsia"/>
        </w:rPr>
        <w:t>）</w:t>
      </w:r>
      <w:r>
        <w:rPr>
          <w:rFonts w:hint="eastAsia"/>
        </w:rPr>
        <w:t>2021</w:t>
      </w:r>
      <w:r>
        <w:rPr>
          <w:rFonts w:hint="eastAsia"/>
        </w:rPr>
        <w:t>年作为负责人申请国家社科基金项目者。</w:t>
      </w:r>
    </w:p>
    <w:p w:rsidR="00C533F6" w:rsidRDefault="00C533F6" w:rsidP="00C533F6">
      <w:pPr>
        <w:spacing w:line="360" w:lineRule="auto"/>
        <w:rPr>
          <w:rFonts w:hint="eastAsia"/>
        </w:rPr>
      </w:pPr>
      <w:r>
        <w:rPr>
          <w:rFonts w:hint="eastAsia"/>
        </w:rPr>
        <w:lastRenderedPageBreak/>
        <w:t xml:space="preserve">　　（</w:t>
      </w:r>
      <w:r>
        <w:rPr>
          <w:rFonts w:hint="eastAsia"/>
        </w:rPr>
        <w:t>5</w:t>
      </w:r>
      <w:r>
        <w:rPr>
          <w:rFonts w:hint="eastAsia"/>
        </w:rPr>
        <w:t>）</w:t>
      </w:r>
      <w:proofErr w:type="gramStart"/>
      <w:r>
        <w:rPr>
          <w:rFonts w:hint="eastAsia"/>
        </w:rPr>
        <w:t>每个专项</w:t>
      </w:r>
      <w:proofErr w:type="gramEnd"/>
      <w:r>
        <w:rPr>
          <w:rFonts w:hint="eastAsia"/>
        </w:rPr>
        <w:t>项目的依托单位和合作研究单位数合计不得超过</w:t>
      </w:r>
      <w:r>
        <w:rPr>
          <w:rFonts w:hint="eastAsia"/>
        </w:rPr>
        <w:t>3</w:t>
      </w:r>
      <w:r>
        <w:rPr>
          <w:rFonts w:hint="eastAsia"/>
        </w:rPr>
        <w:t>个；主要参与者必须是项目的实际贡献者。</w:t>
      </w:r>
    </w:p>
    <w:p w:rsidR="00C533F6" w:rsidRDefault="00C533F6" w:rsidP="00C533F6">
      <w:pPr>
        <w:spacing w:line="360" w:lineRule="auto"/>
        <w:rPr>
          <w:rFonts w:hint="eastAsia"/>
        </w:rPr>
      </w:pPr>
      <w:r>
        <w:rPr>
          <w:rFonts w:hint="eastAsia"/>
        </w:rPr>
        <w:t xml:space="preserve">　　（</w:t>
      </w:r>
      <w:r>
        <w:rPr>
          <w:rFonts w:hint="eastAsia"/>
        </w:rPr>
        <w:t>6</w:t>
      </w:r>
      <w:r>
        <w:rPr>
          <w:rFonts w:hint="eastAsia"/>
        </w:rPr>
        <w:t>）申请人应当按照专项项目申请书的撰写提纲撰写申请书，请在申请书正文开头注明“</w:t>
      </w:r>
      <w:r>
        <w:rPr>
          <w:rFonts w:hint="eastAsia"/>
        </w:rPr>
        <w:t>2021</w:t>
      </w:r>
      <w:r>
        <w:rPr>
          <w:rFonts w:hint="eastAsia"/>
        </w:rPr>
        <w:t>年度专项项目中国经济发展规律的基础理论与实证之研究方向：</w:t>
      </w:r>
      <w:r>
        <w:rPr>
          <w:rFonts w:hint="eastAsia"/>
        </w:rPr>
        <w:t>***</w:t>
      </w:r>
      <w:r>
        <w:rPr>
          <w:rFonts w:hint="eastAsia"/>
        </w:rPr>
        <w:t>（按照上述</w:t>
      </w:r>
      <w:r>
        <w:rPr>
          <w:rFonts w:hint="eastAsia"/>
        </w:rPr>
        <w:t>10</w:t>
      </w:r>
      <w:r>
        <w:rPr>
          <w:rFonts w:hint="eastAsia"/>
        </w:rPr>
        <w:t>个拟资助研究方向之一填写）”。申请书应突出有限目标和重点突破，明确对实现本专项总体目标和解决核心科学问题的贡献。</w:t>
      </w:r>
    </w:p>
    <w:p w:rsidR="00C533F6" w:rsidRDefault="00C533F6" w:rsidP="00C533F6">
      <w:pPr>
        <w:spacing w:line="360" w:lineRule="auto"/>
        <w:rPr>
          <w:rFonts w:hint="eastAsia"/>
        </w:rPr>
      </w:pPr>
      <w:r>
        <w:rPr>
          <w:rFonts w:hint="eastAsia"/>
        </w:rPr>
        <w:t xml:space="preserve">　　如果申请人已经承担与专项项目相关的其他科技计划项目，应当在申请书正文的“研究基础与工作条件”部分论述申请项目与其他相关项目的区别与联系。</w:t>
      </w:r>
    </w:p>
    <w:p w:rsidR="00C533F6" w:rsidRDefault="00C533F6" w:rsidP="00C533F6">
      <w:pPr>
        <w:spacing w:line="360" w:lineRule="auto"/>
        <w:rPr>
          <w:rFonts w:hint="eastAsia"/>
        </w:rPr>
      </w:pPr>
      <w:r>
        <w:rPr>
          <w:rFonts w:hint="eastAsia"/>
        </w:rPr>
        <w:t xml:space="preserve">　　（</w:t>
      </w:r>
      <w:r>
        <w:rPr>
          <w:rFonts w:hint="eastAsia"/>
        </w:rPr>
        <w:t>7</w:t>
      </w:r>
      <w:r>
        <w:rPr>
          <w:rFonts w:hint="eastAsia"/>
        </w:rPr>
        <w:t>）申请人应当认真阅读《</w:t>
      </w:r>
      <w:r>
        <w:rPr>
          <w:rFonts w:hint="eastAsia"/>
        </w:rPr>
        <w:t>2021</w:t>
      </w:r>
      <w:r>
        <w:rPr>
          <w:rFonts w:hint="eastAsia"/>
        </w:rPr>
        <w:t>年度国家自然科学基金项目指南》申请规定中预算编报要求的内容，认真如实编报项目预算，依托单位要按照有关规定认真进行审核。</w:t>
      </w:r>
    </w:p>
    <w:p w:rsidR="00C533F6" w:rsidRDefault="00C533F6" w:rsidP="00C533F6">
      <w:pPr>
        <w:spacing w:line="360" w:lineRule="auto"/>
        <w:rPr>
          <w:rFonts w:hint="eastAsia"/>
        </w:rPr>
      </w:pPr>
      <w:r>
        <w:rPr>
          <w:rFonts w:hint="eastAsia"/>
        </w:rPr>
        <w:t xml:space="preserve">　　（</w:t>
      </w:r>
      <w:r>
        <w:rPr>
          <w:rFonts w:hint="eastAsia"/>
        </w:rPr>
        <w:t>8</w:t>
      </w:r>
      <w:r>
        <w:rPr>
          <w:rFonts w:hint="eastAsia"/>
        </w:rPr>
        <w:t>）专项项目实行无纸</w:t>
      </w:r>
      <w:proofErr w:type="gramStart"/>
      <w:r>
        <w:rPr>
          <w:rFonts w:hint="eastAsia"/>
        </w:rPr>
        <w:t>化申请</w:t>
      </w:r>
      <w:proofErr w:type="gramEnd"/>
      <w:r>
        <w:rPr>
          <w:rFonts w:hint="eastAsia"/>
        </w:rPr>
        <w:t>,</w:t>
      </w:r>
      <w:r>
        <w:rPr>
          <w:rFonts w:hint="eastAsia"/>
        </w:rPr>
        <w:t>申请人完成申请书撰写后，在线提交电子申请书及附件材料。依托单位只需在线确认电子申请书及附件材料，无须报送纸质申请书，但必须应在项目接收工作截止时间前（</w:t>
      </w:r>
      <w:r>
        <w:rPr>
          <w:rFonts w:hint="eastAsia"/>
        </w:rPr>
        <w:t>2021</w:t>
      </w:r>
      <w:r>
        <w:rPr>
          <w:rFonts w:hint="eastAsia"/>
        </w:rPr>
        <w:t>年</w:t>
      </w:r>
      <w:r>
        <w:rPr>
          <w:rFonts w:hint="eastAsia"/>
        </w:rPr>
        <w:t>10</w:t>
      </w:r>
      <w:r>
        <w:rPr>
          <w:rFonts w:hint="eastAsia"/>
        </w:rPr>
        <w:t>月</w:t>
      </w:r>
      <w:r>
        <w:rPr>
          <w:rFonts w:hint="eastAsia"/>
        </w:rPr>
        <w:t>8</w:t>
      </w:r>
      <w:r>
        <w:rPr>
          <w:rFonts w:hint="eastAsia"/>
        </w:rPr>
        <w:t>日</w:t>
      </w:r>
      <w:r>
        <w:rPr>
          <w:rFonts w:hint="eastAsia"/>
        </w:rPr>
        <w:t>16</w:t>
      </w:r>
      <w:r>
        <w:rPr>
          <w:rFonts w:hint="eastAsia"/>
        </w:rPr>
        <w:t>时）对本单位申请人所提交申请材料的真实性和完整性进行认真审核。项目获批准后，依托单位将申请书的纸质签字盖章页装订在《资助项目计划书》最后，在规定的时间内按要求一并提交。</w:t>
      </w:r>
    </w:p>
    <w:p w:rsidR="00C533F6" w:rsidRDefault="00C533F6" w:rsidP="00C533F6">
      <w:pPr>
        <w:spacing w:line="360" w:lineRule="auto"/>
        <w:rPr>
          <w:rFonts w:hint="eastAsia"/>
        </w:rPr>
      </w:pPr>
      <w:r>
        <w:rPr>
          <w:rFonts w:hint="eastAsia"/>
        </w:rPr>
        <w:t xml:space="preserve">　　</w:t>
      </w:r>
      <w:r>
        <w:rPr>
          <w:rFonts w:hint="eastAsia"/>
        </w:rPr>
        <w:t>3.</w:t>
      </w:r>
      <w:r>
        <w:rPr>
          <w:rFonts w:hint="eastAsia"/>
        </w:rPr>
        <w:t>专项项目咨询方式：</w:t>
      </w:r>
    </w:p>
    <w:p w:rsidR="00C533F6" w:rsidRDefault="00C533F6" w:rsidP="00C533F6">
      <w:pPr>
        <w:spacing w:line="360" w:lineRule="auto"/>
        <w:rPr>
          <w:rFonts w:hint="eastAsia"/>
        </w:rPr>
      </w:pPr>
      <w:r>
        <w:rPr>
          <w:rFonts w:hint="eastAsia"/>
        </w:rPr>
        <w:t xml:space="preserve">　　国家自然科学基金委员会管理科学部三处</w:t>
      </w:r>
    </w:p>
    <w:p w:rsidR="00C533F6" w:rsidRDefault="00C533F6" w:rsidP="00C533F6">
      <w:pPr>
        <w:spacing w:line="360" w:lineRule="auto"/>
        <w:rPr>
          <w:rFonts w:hint="eastAsia"/>
        </w:rPr>
      </w:pPr>
      <w:r>
        <w:rPr>
          <w:rFonts w:hint="eastAsia"/>
        </w:rPr>
        <w:t xml:space="preserve">　　联系电话：</w:t>
      </w:r>
      <w:r>
        <w:rPr>
          <w:rFonts w:hint="eastAsia"/>
        </w:rPr>
        <w:t>010-62327155</w:t>
      </w:r>
      <w:r>
        <w:rPr>
          <w:rFonts w:hint="eastAsia"/>
        </w:rPr>
        <w:t>，</w:t>
      </w:r>
      <w:r>
        <w:rPr>
          <w:rFonts w:hint="eastAsia"/>
        </w:rPr>
        <w:t>010-62327152</w:t>
      </w:r>
    </w:p>
    <w:p w:rsidR="00C533F6" w:rsidRDefault="00C533F6" w:rsidP="00C533F6">
      <w:pPr>
        <w:spacing w:line="360" w:lineRule="auto"/>
        <w:rPr>
          <w:rFonts w:hint="eastAsia"/>
        </w:rPr>
      </w:pPr>
      <w:r>
        <w:rPr>
          <w:rFonts w:hint="eastAsia"/>
        </w:rPr>
        <w:t xml:space="preserve">　　（四）其他注意事项</w:t>
      </w:r>
    </w:p>
    <w:p w:rsidR="00C533F6" w:rsidRDefault="00C533F6" w:rsidP="00C533F6">
      <w:pPr>
        <w:spacing w:line="360" w:lineRule="auto"/>
        <w:rPr>
          <w:rFonts w:hint="eastAsia"/>
        </w:rPr>
      </w:pPr>
      <w:r>
        <w:rPr>
          <w:rFonts w:hint="eastAsia"/>
        </w:rPr>
        <w:t xml:space="preserve">　　</w:t>
      </w:r>
      <w:r>
        <w:rPr>
          <w:rFonts w:hint="eastAsia"/>
        </w:rPr>
        <w:t>1.</w:t>
      </w:r>
      <w:r>
        <w:rPr>
          <w:rFonts w:hint="eastAsia"/>
        </w:rPr>
        <w:t>为实现专项项目总体科学目标，获得资助的项目负责人应当承诺遵守相关数据和资料管理与共享的规定，项目执行过程中须关注与本专项其他项目之间的相互支撑关系。</w:t>
      </w:r>
    </w:p>
    <w:p w:rsidR="00AA37A3" w:rsidRPr="00C533F6" w:rsidRDefault="00C533F6" w:rsidP="00C533F6">
      <w:pPr>
        <w:spacing w:line="360" w:lineRule="auto"/>
      </w:pPr>
      <w:r>
        <w:rPr>
          <w:rFonts w:hint="eastAsia"/>
        </w:rPr>
        <w:t xml:space="preserve">　　</w:t>
      </w:r>
      <w:r>
        <w:rPr>
          <w:rFonts w:hint="eastAsia"/>
        </w:rPr>
        <w:t>2.</w:t>
      </w:r>
      <w:r>
        <w:rPr>
          <w:rFonts w:hint="eastAsia"/>
        </w:rPr>
        <w:t>为加强项目的学术交流，促进专项项目集群的形成和多学科交叉，专项项目集群将设专项项目指导专家组和协调推进组，每年举办一次资助项目的年度学术交流会，并将不定期地组织相关领域的学术研讨会。获资助项目负责人必须参加上述学术交流活动，并认真开展学术交流。</w:t>
      </w:r>
    </w:p>
    <w:sectPr w:rsidR="00AA37A3" w:rsidRPr="00C533F6" w:rsidSect="00AA37A3">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C533F6"/>
    <w:rsid w:val="0000162B"/>
    <w:rsid w:val="000016D3"/>
    <w:rsid w:val="0000171F"/>
    <w:rsid w:val="00003229"/>
    <w:rsid w:val="000041D5"/>
    <w:rsid w:val="0000446F"/>
    <w:rsid w:val="00006065"/>
    <w:rsid w:val="000065B7"/>
    <w:rsid w:val="000103E3"/>
    <w:rsid w:val="00010E01"/>
    <w:rsid w:val="00011428"/>
    <w:rsid w:val="00012093"/>
    <w:rsid w:val="000121F7"/>
    <w:rsid w:val="00013D2E"/>
    <w:rsid w:val="00013D86"/>
    <w:rsid w:val="00014E6E"/>
    <w:rsid w:val="00014EC2"/>
    <w:rsid w:val="0001619E"/>
    <w:rsid w:val="00016FEB"/>
    <w:rsid w:val="000177F0"/>
    <w:rsid w:val="00020266"/>
    <w:rsid w:val="000223FE"/>
    <w:rsid w:val="000226FD"/>
    <w:rsid w:val="000241D8"/>
    <w:rsid w:val="00024465"/>
    <w:rsid w:val="0002532D"/>
    <w:rsid w:val="00026A7A"/>
    <w:rsid w:val="000274ED"/>
    <w:rsid w:val="00027C6B"/>
    <w:rsid w:val="00030877"/>
    <w:rsid w:val="0003500D"/>
    <w:rsid w:val="000354AD"/>
    <w:rsid w:val="00035A9A"/>
    <w:rsid w:val="00036555"/>
    <w:rsid w:val="00040630"/>
    <w:rsid w:val="00040645"/>
    <w:rsid w:val="000416AE"/>
    <w:rsid w:val="00043D02"/>
    <w:rsid w:val="0004478F"/>
    <w:rsid w:val="00044E1D"/>
    <w:rsid w:val="0005013D"/>
    <w:rsid w:val="000513ED"/>
    <w:rsid w:val="000526DF"/>
    <w:rsid w:val="00052D8F"/>
    <w:rsid w:val="00052E07"/>
    <w:rsid w:val="00053664"/>
    <w:rsid w:val="000541F3"/>
    <w:rsid w:val="00054727"/>
    <w:rsid w:val="00056E65"/>
    <w:rsid w:val="00060429"/>
    <w:rsid w:val="0006070B"/>
    <w:rsid w:val="00060D73"/>
    <w:rsid w:val="0006151C"/>
    <w:rsid w:val="00061F17"/>
    <w:rsid w:val="00062168"/>
    <w:rsid w:val="000626E4"/>
    <w:rsid w:val="00062C8E"/>
    <w:rsid w:val="00063903"/>
    <w:rsid w:val="00064638"/>
    <w:rsid w:val="0006514D"/>
    <w:rsid w:val="00065803"/>
    <w:rsid w:val="000666F4"/>
    <w:rsid w:val="00067BE3"/>
    <w:rsid w:val="000712A6"/>
    <w:rsid w:val="000718D9"/>
    <w:rsid w:val="00072B63"/>
    <w:rsid w:val="0007489B"/>
    <w:rsid w:val="000759C2"/>
    <w:rsid w:val="000763C6"/>
    <w:rsid w:val="00076A6B"/>
    <w:rsid w:val="000773BD"/>
    <w:rsid w:val="00080E9B"/>
    <w:rsid w:val="00080F52"/>
    <w:rsid w:val="000813AF"/>
    <w:rsid w:val="00081C3A"/>
    <w:rsid w:val="00082774"/>
    <w:rsid w:val="0008541C"/>
    <w:rsid w:val="000856FF"/>
    <w:rsid w:val="00090363"/>
    <w:rsid w:val="00092421"/>
    <w:rsid w:val="000938CB"/>
    <w:rsid w:val="000965FC"/>
    <w:rsid w:val="00096C00"/>
    <w:rsid w:val="00097D7E"/>
    <w:rsid w:val="000A0578"/>
    <w:rsid w:val="000A1EE9"/>
    <w:rsid w:val="000A241C"/>
    <w:rsid w:val="000A4FA1"/>
    <w:rsid w:val="000A6351"/>
    <w:rsid w:val="000A74A9"/>
    <w:rsid w:val="000A7607"/>
    <w:rsid w:val="000A7F98"/>
    <w:rsid w:val="000B3F9B"/>
    <w:rsid w:val="000B539C"/>
    <w:rsid w:val="000B5A28"/>
    <w:rsid w:val="000B5A72"/>
    <w:rsid w:val="000B5E3D"/>
    <w:rsid w:val="000B5E76"/>
    <w:rsid w:val="000B6688"/>
    <w:rsid w:val="000B6B35"/>
    <w:rsid w:val="000C045F"/>
    <w:rsid w:val="000C0862"/>
    <w:rsid w:val="000C0E1A"/>
    <w:rsid w:val="000C1743"/>
    <w:rsid w:val="000C22D2"/>
    <w:rsid w:val="000C3DC1"/>
    <w:rsid w:val="000C3F75"/>
    <w:rsid w:val="000C6620"/>
    <w:rsid w:val="000C68A2"/>
    <w:rsid w:val="000C77D7"/>
    <w:rsid w:val="000D0045"/>
    <w:rsid w:val="000D0FBD"/>
    <w:rsid w:val="000D1B4F"/>
    <w:rsid w:val="000D1F81"/>
    <w:rsid w:val="000D452C"/>
    <w:rsid w:val="000D4CDB"/>
    <w:rsid w:val="000D4D2F"/>
    <w:rsid w:val="000D7B3E"/>
    <w:rsid w:val="000E2A7E"/>
    <w:rsid w:val="000E2F11"/>
    <w:rsid w:val="000E424F"/>
    <w:rsid w:val="000E4274"/>
    <w:rsid w:val="000E458C"/>
    <w:rsid w:val="000E4683"/>
    <w:rsid w:val="000E4BAB"/>
    <w:rsid w:val="000E4CB1"/>
    <w:rsid w:val="000E56A1"/>
    <w:rsid w:val="000E7131"/>
    <w:rsid w:val="000F0861"/>
    <w:rsid w:val="000F18F3"/>
    <w:rsid w:val="000F221C"/>
    <w:rsid w:val="000F4E20"/>
    <w:rsid w:val="000F5B26"/>
    <w:rsid w:val="000F5BBD"/>
    <w:rsid w:val="000F5C46"/>
    <w:rsid w:val="000F7023"/>
    <w:rsid w:val="000F7DE3"/>
    <w:rsid w:val="00100363"/>
    <w:rsid w:val="00100733"/>
    <w:rsid w:val="00103134"/>
    <w:rsid w:val="0010317B"/>
    <w:rsid w:val="001031A4"/>
    <w:rsid w:val="00103DFA"/>
    <w:rsid w:val="001078D7"/>
    <w:rsid w:val="00110E69"/>
    <w:rsid w:val="00111992"/>
    <w:rsid w:val="00112B83"/>
    <w:rsid w:val="00112EFA"/>
    <w:rsid w:val="00113C03"/>
    <w:rsid w:val="00114B2B"/>
    <w:rsid w:val="0011558A"/>
    <w:rsid w:val="00115F23"/>
    <w:rsid w:val="00117082"/>
    <w:rsid w:val="001171B4"/>
    <w:rsid w:val="0011763D"/>
    <w:rsid w:val="00117EBF"/>
    <w:rsid w:val="00117EEC"/>
    <w:rsid w:val="001201F3"/>
    <w:rsid w:val="00120716"/>
    <w:rsid w:val="001214A2"/>
    <w:rsid w:val="00122E23"/>
    <w:rsid w:val="001239F6"/>
    <w:rsid w:val="001244E0"/>
    <w:rsid w:val="001246B5"/>
    <w:rsid w:val="001254F2"/>
    <w:rsid w:val="00125C21"/>
    <w:rsid w:val="00126682"/>
    <w:rsid w:val="001272FE"/>
    <w:rsid w:val="0012755B"/>
    <w:rsid w:val="00130294"/>
    <w:rsid w:val="00130B48"/>
    <w:rsid w:val="00130E50"/>
    <w:rsid w:val="00131893"/>
    <w:rsid w:val="001350FB"/>
    <w:rsid w:val="00136EB5"/>
    <w:rsid w:val="00137B4B"/>
    <w:rsid w:val="00141048"/>
    <w:rsid w:val="0014158F"/>
    <w:rsid w:val="00143423"/>
    <w:rsid w:val="001449A7"/>
    <w:rsid w:val="0014505F"/>
    <w:rsid w:val="00146CC1"/>
    <w:rsid w:val="001474C3"/>
    <w:rsid w:val="00147933"/>
    <w:rsid w:val="00147CC8"/>
    <w:rsid w:val="00147F5E"/>
    <w:rsid w:val="00150590"/>
    <w:rsid w:val="0015292F"/>
    <w:rsid w:val="00152C38"/>
    <w:rsid w:val="001536C6"/>
    <w:rsid w:val="00154E49"/>
    <w:rsid w:val="0015509F"/>
    <w:rsid w:val="00155DDE"/>
    <w:rsid w:val="00157009"/>
    <w:rsid w:val="0015748E"/>
    <w:rsid w:val="0016163D"/>
    <w:rsid w:val="00161FE7"/>
    <w:rsid w:val="00162D00"/>
    <w:rsid w:val="0016485F"/>
    <w:rsid w:val="0016525E"/>
    <w:rsid w:val="00166113"/>
    <w:rsid w:val="00166766"/>
    <w:rsid w:val="0017048B"/>
    <w:rsid w:val="0017067D"/>
    <w:rsid w:val="001710C1"/>
    <w:rsid w:val="001719BC"/>
    <w:rsid w:val="0017407E"/>
    <w:rsid w:val="00174845"/>
    <w:rsid w:val="001749ED"/>
    <w:rsid w:val="0017511B"/>
    <w:rsid w:val="00175260"/>
    <w:rsid w:val="00175F6B"/>
    <w:rsid w:val="00176A92"/>
    <w:rsid w:val="00176C76"/>
    <w:rsid w:val="001772D4"/>
    <w:rsid w:val="00177BB3"/>
    <w:rsid w:val="00177F65"/>
    <w:rsid w:val="00180BBD"/>
    <w:rsid w:val="00180E93"/>
    <w:rsid w:val="00181E14"/>
    <w:rsid w:val="001824E8"/>
    <w:rsid w:val="00183638"/>
    <w:rsid w:val="00184FEE"/>
    <w:rsid w:val="00186456"/>
    <w:rsid w:val="00187EDD"/>
    <w:rsid w:val="001905B7"/>
    <w:rsid w:val="001905E2"/>
    <w:rsid w:val="001906E6"/>
    <w:rsid w:val="00190CAD"/>
    <w:rsid w:val="00192104"/>
    <w:rsid w:val="0019212E"/>
    <w:rsid w:val="0019341B"/>
    <w:rsid w:val="00195445"/>
    <w:rsid w:val="00195540"/>
    <w:rsid w:val="00195967"/>
    <w:rsid w:val="00195E09"/>
    <w:rsid w:val="001969CF"/>
    <w:rsid w:val="00197208"/>
    <w:rsid w:val="001A1017"/>
    <w:rsid w:val="001A1378"/>
    <w:rsid w:val="001A15AC"/>
    <w:rsid w:val="001A26AA"/>
    <w:rsid w:val="001A49A9"/>
    <w:rsid w:val="001A6559"/>
    <w:rsid w:val="001B0345"/>
    <w:rsid w:val="001B08E9"/>
    <w:rsid w:val="001B0A92"/>
    <w:rsid w:val="001B0AAC"/>
    <w:rsid w:val="001B0C31"/>
    <w:rsid w:val="001B1B36"/>
    <w:rsid w:val="001B1E8E"/>
    <w:rsid w:val="001B2BBC"/>
    <w:rsid w:val="001B5A8A"/>
    <w:rsid w:val="001B5F7D"/>
    <w:rsid w:val="001B6A77"/>
    <w:rsid w:val="001B6CB3"/>
    <w:rsid w:val="001B6DA5"/>
    <w:rsid w:val="001B7768"/>
    <w:rsid w:val="001B782E"/>
    <w:rsid w:val="001C08B9"/>
    <w:rsid w:val="001C288A"/>
    <w:rsid w:val="001C5482"/>
    <w:rsid w:val="001C5D33"/>
    <w:rsid w:val="001C708F"/>
    <w:rsid w:val="001D19C8"/>
    <w:rsid w:val="001D3378"/>
    <w:rsid w:val="001D36A2"/>
    <w:rsid w:val="001D36C3"/>
    <w:rsid w:val="001D3A98"/>
    <w:rsid w:val="001D44EB"/>
    <w:rsid w:val="001D5BA0"/>
    <w:rsid w:val="001D63C4"/>
    <w:rsid w:val="001D640D"/>
    <w:rsid w:val="001D68E9"/>
    <w:rsid w:val="001E06EF"/>
    <w:rsid w:val="001E11CA"/>
    <w:rsid w:val="001E15FB"/>
    <w:rsid w:val="001E3261"/>
    <w:rsid w:val="001E337E"/>
    <w:rsid w:val="001E35E6"/>
    <w:rsid w:val="001E3793"/>
    <w:rsid w:val="001E5912"/>
    <w:rsid w:val="001E5F85"/>
    <w:rsid w:val="001E6569"/>
    <w:rsid w:val="001F0326"/>
    <w:rsid w:val="001F2A3C"/>
    <w:rsid w:val="001F2BA1"/>
    <w:rsid w:val="001F2DBA"/>
    <w:rsid w:val="001F3FDF"/>
    <w:rsid w:val="001F4EC5"/>
    <w:rsid w:val="001F560F"/>
    <w:rsid w:val="001F66CE"/>
    <w:rsid w:val="001F74CD"/>
    <w:rsid w:val="001F7951"/>
    <w:rsid w:val="00200A26"/>
    <w:rsid w:val="00200B48"/>
    <w:rsid w:val="00201E72"/>
    <w:rsid w:val="002025E0"/>
    <w:rsid w:val="002036F6"/>
    <w:rsid w:val="002053C2"/>
    <w:rsid w:val="00205467"/>
    <w:rsid w:val="00205A8D"/>
    <w:rsid w:val="00205BEF"/>
    <w:rsid w:val="002068CE"/>
    <w:rsid w:val="00207439"/>
    <w:rsid w:val="00211F0A"/>
    <w:rsid w:val="00212220"/>
    <w:rsid w:val="00212E2C"/>
    <w:rsid w:val="00213DC0"/>
    <w:rsid w:val="002151A2"/>
    <w:rsid w:val="002179A7"/>
    <w:rsid w:val="00217AA3"/>
    <w:rsid w:val="00220B56"/>
    <w:rsid w:val="00221089"/>
    <w:rsid w:val="00221365"/>
    <w:rsid w:val="0022351A"/>
    <w:rsid w:val="002248F5"/>
    <w:rsid w:val="00224D6D"/>
    <w:rsid w:val="00226C5D"/>
    <w:rsid w:val="00227731"/>
    <w:rsid w:val="00230BB9"/>
    <w:rsid w:val="0023212A"/>
    <w:rsid w:val="00234990"/>
    <w:rsid w:val="00235C48"/>
    <w:rsid w:val="0024012C"/>
    <w:rsid w:val="00244A7C"/>
    <w:rsid w:val="00245D36"/>
    <w:rsid w:val="00245D9D"/>
    <w:rsid w:val="002464A5"/>
    <w:rsid w:val="00246FED"/>
    <w:rsid w:val="00252078"/>
    <w:rsid w:val="0025223F"/>
    <w:rsid w:val="00252A69"/>
    <w:rsid w:val="00253C87"/>
    <w:rsid w:val="00255193"/>
    <w:rsid w:val="00255285"/>
    <w:rsid w:val="002553A3"/>
    <w:rsid w:val="0025564C"/>
    <w:rsid w:val="002569B3"/>
    <w:rsid w:val="00256ED8"/>
    <w:rsid w:val="0025714A"/>
    <w:rsid w:val="002606C2"/>
    <w:rsid w:val="00260D34"/>
    <w:rsid w:val="00260D82"/>
    <w:rsid w:val="00262F2F"/>
    <w:rsid w:val="002633C7"/>
    <w:rsid w:val="0026363E"/>
    <w:rsid w:val="00267EA0"/>
    <w:rsid w:val="002733EB"/>
    <w:rsid w:val="00274035"/>
    <w:rsid w:val="0027415A"/>
    <w:rsid w:val="002753FD"/>
    <w:rsid w:val="00275FDC"/>
    <w:rsid w:val="00276D81"/>
    <w:rsid w:val="0028129C"/>
    <w:rsid w:val="0028268D"/>
    <w:rsid w:val="00285F0E"/>
    <w:rsid w:val="002872D1"/>
    <w:rsid w:val="002876F6"/>
    <w:rsid w:val="00287F0F"/>
    <w:rsid w:val="00290001"/>
    <w:rsid w:val="00290FE6"/>
    <w:rsid w:val="0029306B"/>
    <w:rsid w:val="0029369E"/>
    <w:rsid w:val="0029553A"/>
    <w:rsid w:val="0029560D"/>
    <w:rsid w:val="00295638"/>
    <w:rsid w:val="00295941"/>
    <w:rsid w:val="00295CC1"/>
    <w:rsid w:val="002979C5"/>
    <w:rsid w:val="00297C96"/>
    <w:rsid w:val="002A0A38"/>
    <w:rsid w:val="002A0FF0"/>
    <w:rsid w:val="002A1395"/>
    <w:rsid w:val="002A1D16"/>
    <w:rsid w:val="002A3557"/>
    <w:rsid w:val="002A4558"/>
    <w:rsid w:val="002A7D35"/>
    <w:rsid w:val="002B0471"/>
    <w:rsid w:val="002B137D"/>
    <w:rsid w:val="002B1B18"/>
    <w:rsid w:val="002B4197"/>
    <w:rsid w:val="002B4424"/>
    <w:rsid w:val="002B566F"/>
    <w:rsid w:val="002B5BCC"/>
    <w:rsid w:val="002B5DA9"/>
    <w:rsid w:val="002B5F3F"/>
    <w:rsid w:val="002B69F9"/>
    <w:rsid w:val="002C0402"/>
    <w:rsid w:val="002C115C"/>
    <w:rsid w:val="002C13C3"/>
    <w:rsid w:val="002C17C4"/>
    <w:rsid w:val="002C1A58"/>
    <w:rsid w:val="002C1D6B"/>
    <w:rsid w:val="002C2310"/>
    <w:rsid w:val="002C253B"/>
    <w:rsid w:val="002C2D18"/>
    <w:rsid w:val="002C7084"/>
    <w:rsid w:val="002C7A9E"/>
    <w:rsid w:val="002D0342"/>
    <w:rsid w:val="002D1932"/>
    <w:rsid w:val="002D536E"/>
    <w:rsid w:val="002D5BEF"/>
    <w:rsid w:val="002D5D4C"/>
    <w:rsid w:val="002D6A9B"/>
    <w:rsid w:val="002D7903"/>
    <w:rsid w:val="002E134C"/>
    <w:rsid w:val="002E135B"/>
    <w:rsid w:val="002E161C"/>
    <w:rsid w:val="002E162A"/>
    <w:rsid w:val="002E2B64"/>
    <w:rsid w:val="002E3559"/>
    <w:rsid w:val="002E3CBF"/>
    <w:rsid w:val="002E5AEF"/>
    <w:rsid w:val="002E7760"/>
    <w:rsid w:val="002E7D69"/>
    <w:rsid w:val="002F0FF1"/>
    <w:rsid w:val="002F100E"/>
    <w:rsid w:val="002F139B"/>
    <w:rsid w:val="002F3D75"/>
    <w:rsid w:val="002F4F2E"/>
    <w:rsid w:val="002F52A0"/>
    <w:rsid w:val="002F682C"/>
    <w:rsid w:val="002F7D70"/>
    <w:rsid w:val="002F7E18"/>
    <w:rsid w:val="00300426"/>
    <w:rsid w:val="00300FA5"/>
    <w:rsid w:val="00301A66"/>
    <w:rsid w:val="003028F2"/>
    <w:rsid w:val="00302A53"/>
    <w:rsid w:val="00302D4E"/>
    <w:rsid w:val="00302EC1"/>
    <w:rsid w:val="0030354E"/>
    <w:rsid w:val="0030362A"/>
    <w:rsid w:val="0030393F"/>
    <w:rsid w:val="003057CC"/>
    <w:rsid w:val="00305B2F"/>
    <w:rsid w:val="003074D6"/>
    <w:rsid w:val="0031165B"/>
    <w:rsid w:val="00311815"/>
    <w:rsid w:val="0031216F"/>
    <w:rsid w:val="0031250A"/>
    <w:rsid w:val="0031265D"/>
    <w:rsid w:val="003130AB"/>
    <w:rsid w:val="00314127"/>
    <w:rsid w:val="00314583"/>
    <w:rsid w:val="003158CF"/>
    <w:rsid w:val="00315AFA"/>
    <w:rsid w:val="00315D9C"/>
    <w:rsid w:val="003208DD"/>
    <w:rsid w:val="00320A94"/>
    <w:rsid w:val="00321677"/>
    <w:rsid w:val="00321C62"/>
    <w:rsid w:val="0032241A"/>
    <w:rsid w:val="003226FB"/>
    <w:rsid w:val="00323122"/>
    <w:rsid w:val="00324BE7"/>
    <w:rsid w:val="00326411"/>
    <w:rsid w:val="0032707C"/>
    <w:rsid w:val="00327515"/>
    <w:rsid w:val="00327A63"/>
    <w:rsid w:val="0033175C"/>
    <w:rsid w:val="00333786"/>
    <w:rsid w:val="003338B2"/>
    <w:rsid w:val="00334B79"/>
    <w:rsid w:val="00336DAC"/>
    <w:rsid w:val="003373C6"/>
    <w:rsid w:val="003375EA"/>
    <w:rsid w:val="00341817"/>
    <w:rsid w:val="00346704"/>
    <w:rsid w:val="003526EE"/>
    <w:rsid w:val="00352B27"/>
    <w:rsid w:val="003535A2"/>
    <w:rsid w:val="00353A76"/>
    <w:rsid w:val="00353C2C"/>
    <w:rsid w:val="003547D8"/>
    <w:rsid w:val="00356A4D"/>
    <w:rsid w:val="00357B65"/>
    <w:rsid w:val="003611B6"/>
    <w:rsid w:val="00361D7D"/>
    <w:rsid w:val="00361F58"/>
    <w:rsid w:val="003628C4"/>
    <w:rsid w:val="003632EF"/>
    <w:rsid w:val="003639F5"/>
    <w:rsid w:val="00363E55"/>
    <w:rsid w:val="0036476D"/>
    <w:rsid w:val="00364784"/>
    <w:rsid w:val="00365784"/>
    <w:rsid w:val="00366276"/>
    <w:rsid w:val="0036642C"/>
    <w:rsid w:val="0036680D"/>
    <w:rsid w:val="00367545"/>
    <w:rsid w:val="0036787C"/>
    <w:rsid w:val="0037084C"/>
    <w:rsid w:val="00370CE7"/>
    <w:rsid w:val="00373C36"/>
    <w:rsid w:val="00374984"/>
    <w:rsid w:val="00374D84"/>
    <w:rsid w:val="00374DDD"/>
    <w:rsid w:val="00374E1F"/>
    <w:rsid w:val="00374F94"/>
    <w:rsid w:val="00375C0F"/>
    <w:rsid w:val="003762DE"/>
    <w:rsid w:val="0037664C"/>
    <w:rsid w:val="003769A4"/>
    <w:rsid w:val="00376F1D"/>
    <w:rsid w:val="0037749A"/>
    <w:rsid w:val="00377620"/>
    <w:rsid w:val="00380743"/>
    <w:rsid w:val="00382884"/>
    <w:rsid w:val="00384303"/>
    <w:rsid w:val="0038487C"/>
    <w:rsid w:val="003858DF"/>
    <w:rsid w:val="00387113"/>
    <w:rsid w:val="00390220"/>
    <w:rsid w:val="003934F6"/>
    <w:rsid w:val="00393B6F"/>
    <w:rsid w:val="003942AA"/>
    <w:rsid w:val="00394A94"/>
    <w:rsid w:val="003956B9"/>
    <w:rsid w:val="00395CF4"/>
    <w:rsid w:val="003970D9"/>
    <w:rsid w:val="003973A9"/>
    <w:rsid w:val="003A15C5"/>
    <w:rsid w:val="003A18B3"/>
    <w:rsid w:val="003A34D4"/>
    <w:rsid w:val="003A6214"/>
    <w:rsid w:val="003A7C78"/>
    <w:rsid w:val="003A7E5F"/>
    <w:rsid w:val="003B0A65"/>
    <w:rsid w:val="003B1886"/>
    <w:rsid w:val="003B1F22"/>
    <w:rsid w:val="003B35C8"/>
    <w:rsid w:val="003B3C09"/>
    <w:rsid w:val="003B49C1"/>
    <w:rsid w:val="003B6B79"/>
    <w:rsid w:val="003B7097"/>
    <w:rsid w:val="003C2645"/>
    <w:rsid w:val="003C299F"/>
    <w:rsid w:val="003C3E6C"/>
    <w:rsid w:val="003C4114"/>
    <w:rsid w:val="003C45EC"/>
    <w:rsid w:val="003C56BC"/>
    <w:rsid w:val="003C5BD3"/>
    <w:rsid w:val="003C6E2B"/>
    <w:rsid w:val="003D1340"/>
    <w:rsid w:val="003D213D"/>
    <w:rsid w:val="003D4FD6"/>
    <w:rsid w:val="003D501D"/>
    <w:rsid w:val="003D552B"/>
    <w:rsid w:val="003D6840"/>
    <w:rsid w:val="003E050A"/>
    <w:rsid w:val="003E2826"/>
    <w:rsid w:val="003E2858"/>
    <w:rsid w:val="003E2D75"/>
    <w:rsid w:val="003E4D5B"/>
    <w:rsid w:val="003E6428"/>
    <w:rsid w:val="003E6B98"/>
    <w:rsid w:val="003F00F2"/>
    <w:rsid w:val="003F1072"/>
    <w:rsid w:val="003F19B3"/>
    <w:rsid w:val="003F31AC"/>
    <w:rsid w:val="003F3384"/>
    <w:rsid w:val="003F5082"/>
    <w:rsid w:val="003F5961"/>
    <w:rsid w:val="00400F6E"/>
    <w:rsid w:val="00400FB8"/>
    <w:rsid w:val="00401F14"/>
    <w:rsid w:val="00403A9B"/>
    <w:rsid w:val="00403C2D"/>
    <w:rsid w:val="00403C57"/>
    <w:rsid w:val="00403DAB"/>
    <w:rsid w:val="0040481B"/>
    <w:rsid w:val="004052E8"/>
    <w:rsid w:val="00406E2E"/>
    <w:rsid w:val="00407DA0"/>
    <w:rsid w:val="00411D52"/>
    <w:rsid w:val="00412C72"/>
    <w:rsid w:val="00413508"/>
    <w:rsid w:val="004142C6"/>
    <w:rsid w:val="00415BD7"/>
    <w:rsid w:val="00416A99"/>
    <w:rsid w:val="00416FAB"/>
    <w:rsid w:val="00417A06"/>
    <w:rsid w:val="0042001F"/>
    <w:rsid w:val="00420DB1"/>
    <w:rsid w:val="00422040"/>
    <w:rsid w:val="004221BD"/>
    <w:rsid w:val="004229AB"/>
    <w:rsid w:val="00422D00"/>
    <w:rsid w:val="00423F02"/>
    <w:rsid w:val="00425646"/>
    <w:rsid w:val="00425F16"/>
    <w:rsid w:val="004267C2"/>
    <w:rsid w:val="004274C3"/>
    <w:rsid w:val="00427B67"/>
    <w:rsid w:val="0043293F"/>
    <w:rsid w:val="00433F64"/>
    <w:rsid w:val="0043521F"/>
    <w:rsid w:val="004360C7"/>
    <w:rsid w:val="004368D1"/>
    <w:rsid w:val="0043759C"/>
    <w:rsid w:val="0043762B"/>
    <w:rsid w:val="00437909"/>
    <w:rsid w:val="004447F0"/>
    <w:rsid w:val="00446B81"/>
    <w:rsid w:val="00447E3A"/>
    <w:rsid w:val="004504A5"/>
    <w:rsid w:val="004519C3"/>
    <w:rsid w:val="0045231F"/>
    <w:rsid w:val="004527D1"/>
    <w:rsid w:val="004544BF"/>
    <w:rsid w:val="004561D5"/>
    <w:rsid w:val="0045628D"/>
    <w:rsid w:val="00460F86"/>
    <w:rsid w:val="00461783"/>
    <w:rsid w:val="00461E18"/>
    <w:rsid w:val="00462238"/>
    <w:rsid w:val="0046228F"/>
    <w:rsid w:val="00463435"/>
    <w:rsid w:val="00463B07"/>
    <w:rsid w:val="00463BB7"/>
    <w:rsid w:val="0046437D"/>
    <w:rsid w:val="00464705"/>
    <w:rsid w:val="00465D5F"/>
    <w:rsid w:val="004707B5"/>
    <w:rsid w:val="00470DAB"/>
    <w:rsid w:val="004711DA"/>
    <w:rsid w:val="00471860"/>
    <w:rsid w:val="00471B17"/>
    <w:rsid w:val="00472BE8"/>
    <w:rsid w:val="00473F54"/>
    <w:rsid w:val="00474119"/>
    <w:rsid w:val="00474366"/>
    <w:rsid w:val="00475BBA"/>
    <w:rsid w:val="00476524"/>
    <w:rsid w:val="004769C4"/>
    <w:rsid w:val="00477E57"/>
    <w:rsid w:val="00477FD1"/>
    <w:rsid w:val="00480207"/>
    <w:rsid w:val="0048071C"/>
    <w:rsid w:val="00481590"/>
    <w:rsid w:val="00481E03"/>
    <w:rsid w:val="004836F4"/>
    <w:rsid w:val="00483717"/>
    <w:rsid w:val="004840EF"/>
    <w:rsid w:val="004842DF"/>
    <w:rsid w:val="00484880"/>
    <w:rsid w:val="00486515"/>
    <w:rsid w:val="00486A93"/>
    <w:rsid w:val="00487A5E"/>
    <w:rsid w:val="00487E77"/>
    <w:rsid w:val="004903C5"/>
    <w:rsid w:val="00490888"/>
    <w:rsid w:val="00491109"/>
    <w:rsid w:val="00492EF2"/>
    <w:rsid w:val="00493F0E"/>
    <w:rsid w:val="0049513F"/>
    <w:rsid w:val="004954ED"/>
    <w:rsid w:val="004965B7"/>
    <w:rsid w:val="00496BA6"/>
    <w:rsid w:val="004A0160"/>
    <w:rsid w:val="004A0207"/>
    <w:rsid w:val="004A0446"/>
    <w:rsid w:val="004A113D"/>
    <w:rsid w:val="004A4435"/>
    <w:rsid w:val="004A45EE"/>
    <w:rsid w:val="004A4ADC"/>
    <w:rsid w:val="004A6BF1"/>
    <w:rsid w:val="004B000F"/>
    <w:rsid w:val="004B0E88"/>
    <w:rsid w:val="004B1886"/>
    <w:rsid w:val="004B4AD8"/>
    <w:rsid w:val="004B4D88"/>
    <w:rsid w:val="004B56F0"/>
    <w:rsid w:val="004B576B"/>
    <w:rsid w:val="004B5BF9"/>
    <w:rsid w:val="004B6019"/>
    <w:rsid w:val="004C0EF4"/>
    <w:rsid w:val="004C1AD8"/>
    <w:rsid w:val="004C2286"/>
    <w:rsid w:val="004C50CC"/>
    <w:rsid w:val="004C5843"/>
    <w:rsid w:val="004C6151"/>
    <w:rsid w:val="004C650C"/>
    <w:rsid w:val="004C6910"/>
    <w:rsid w:val="004C7EC5"/>
    <w:rsid w:val="004D1B61"/>
    <w:rsid w:val="004D1E82"/>
    <w:rsid w:val="004D3EAE"/>
    <w:rsid w:val="004D4204"/>
    <w:rsid w:val="004D423B"/>
    <w:rsid w:val="004D5858"/>
    <w:rsid w:val="004D6318"/>
    <w:rsid w:val="004D71A5"/>
    <w:rsid w:val="004E0075"/>
    <w:rsid w:val="004E0515"/>
    <w:rsid w:val="004E08F8"/>
    <w:rsid w:val="004E166C"/>
    <w:rsid w:val="004E29C6"/>
    <w:rsid w:val="004E3323"/>
    <w:rsid w:val="004E360F"/>
    <w:rsid w:val="004E3BC2"/>
    <w:rsid w:val="004E3D9F"/>
    <w:rsid w:val="004E4BA0"/>
    <w:rsid w:val="004E5DB1"/>
    <w:rsid w:val="004E6298"/>
    <w:rsid w:val="004F04AA"/>
    <w:rsid w:val="004F13FF"/>
    <w:rsid w:val="004F15F9"/>
    <w:rsid w:val="004F1CC2"/>
    <w:rsid w:val="004F305A"/>
    <w:rsid w:val="004F3ECC"/>
    <w:rsid w:val="004F484B"/>
    <w:rsid w:val="004F4A78"/>
    <w:rsid w:val="004F4E3F"/>
    <w:rsid w:val="004F5C5D"/>
    <w:rsid w:val="004F7870"/>
    <w:rsid w:val="005001CD"/>
    <w:rsid w:val="00500826"/>
    <w:rsid w:val="005010EB"/>
    <w:rsid w:val="005037D7"/>
    <w:rsid w:val="005048F7"/>
    <w:rsid w:val="00505853"/>
    <w:rsid w:val="005066FC"/>
    <w:rsid w:val="00506B0F"/>
    <w:rsid w:val="005079FC"/>
    <w:rsid w:val="00510DA5"/>
    <w:rsid w:val="00512075"/>
    <w:rsid w:val="005133DD"/>
    <w:rsid w:val="00513ADA"/>
    <w:rsid w:val="005147B4"/>
    <w:rsid w:val="00515C2E"/>
    <w:rsid w:val="00515C93"/>
    <w:rsid w:val="00516A11"/>
    <w:rsid w:val="005171E6"/>
    <w:rsid w:val="00517717"/>
    <w:rsid w:val="00520ACB"/>
    <w:rsid w:val="00520F62"/>
    <w:rsid w:val="0052170D"/>
    <w:rsid w:val="00522046"/>
    <w:rsid w:val="00523273"/>
    <w:rsid w:val="005232AC"/>
    <w:rsid w:val="005241AC"/>
    <w:rsid w:val="0052435A"/>
    <w:rsid w:val="00525F75"/>
    <w:rsid w:val="00526CE2"/>
    <w:rsid w:val="00527317"/>
    <w:rsid w:val="00530216"/>
    <w:rsid w:val="00531CAF"/>
    <w:rsid w:val="00532FA5"/>
    <w:rsid w:val="00533D44"/>
    <w:rsid w:val="00533F4E"/>
    <w:rsid w:val="00536364"/>
    <w:rsid w:val="00537490"/>
    <w:rsid w:val="00537902"/>
    <w:rsid w:val="0054008B"/>
    <w:rsid w:val="00542A90"/>
    <w:rsid w:val="00542C8E"/>
    <w:rsid w:val="005439A7"/>
    <w:rsid w:val="00543C63"/>
    <w:rsid w:val="0054402B"/>
    <w:rsid w:val="00544851"/>
    <w:rsid w:val="00546716"/>
    <w:rsid w:val="005474EC"/>
    <w:rsid w:val="00550A02"/>
    <w:rsid w:val="00551799"/>
    <w:rsid w:val="00551ABE"/>
    <w:rsid w:val="00552E57"/>
    <w:rsid w:val="00553C78"/>
    <w:rsid w:val="00553C9C"/>
    <w:rsid w:val="0055586A"/>
    <w:rsid w:val="0055595E"/>
    <w:rsid w:val="00555B65"/>
    <w:rsid w:val="00555E88"/>
    <w:rsid w:val="005605FB"/>
    <w:rsid w:val="005616D3"/>
    <w:rsid w:val="00562031"/>
    <w:rsid w:val="005628AA"/>
    <w:rsid w:val="00562A48"/>
    <w:rsid w:val="00564110"/>
    <w:rsid w:val="00567EE6"/>
    <w:rsid w:val="005705C9"/>
    <w:rsid w:val="00571429"/>
    <w:rsid w:val="00571ABA"/>
    <w:rsid w:val="00571EAC"/>
    <w:rsid w:val="005736BA"/>
    <w:rsid w:val="00573D82"/>
    <w:rsid w:val="00574202"/>
    <w:rsid w:val="00575713"/>
    <w:rsid w:val="00575A68"/>
    <w:rsid w:val="005767C9"/>
    <w:rsid w:val="00576973"/>
    <w:rsid w:val="005769B3"/>
    <w:rsid w:val="005778AE"/>
    <w:rsid w:val="005778AF"/>
    <w:rsid w:val="00577CB0"/>
    <w:rsid w:val="00577DDB"/>
    <w:rsid w:val="00582C2F"/>
    <w:rsid w:val="00583F26"/>
    <w:rsid w:val="00584E75"/>
    <w:rsid w:val="0058521F"/>
    <w:rsid w:val="00585463"/>
    <w:rsid w:val="005868C4"/>
    <w:rsid w:val="00587C6C"/>
    <w:rsid w:val="00590435"/>
    <w:rsid w:val="0059043B"/>
    <w:rsid w:val="00594234"/>
    <w:rsid w:val="0059486E"/>
    <w:rsid w:val="00595E4A"/>
    <w:rsid w:val="00597D46"/>
    <w:rsid w:val="005A0026"/>
    <w:rsid w:val="005A157E"/>
    <w:rsid w:val="005A1958"/>
    <w:rsid w:val="005A24D5"/>
    <w:rsid w:val="005A3819"/>
    <w:rsid w:val="005A3E82"/>
    <w:rsid w:val="005A45E3"/>
    <w:rsid w:val="005A533F"/>
    <w:rsid w:val="005A6BEC"/>
    <w:rsid w:val="005B0B45"/>
    <w:rsid w:val="005B13FD"/>
    <w:rsid w:val="005B2DBB"/>
    <w:rsid w:val="005B3EB5"/>
    <w:rsid w:val="005B40C4"/>
    <w:rsid w:val="005B426C"/>
    <w:rsid w:val="005B62AF"/>
    <w:rsid w:val="005B6FE4"/>
    <w:rsid w:val="005B7103"/>
    <w:rsid w:val="005C0719"/>
    <w:rsid w:val="005C19BA"/>
    <w:rsid w:val="005C27D0"/>
    <w:rsid w:val="005C37FF"/>
    <w:rsid w:val="005C3CBF"/>
    <w:rsid w:val="005C40B7"/>
    <w:rsid w:val="005C4244"/>
    <w:rsid w:val="005C6456"/>
    <w:rsid w:val="005D0274"/>
    <w:rsid w:val="005D10C6"/>
    <w:rsid w:val="005D1502"/>
    <w:rsid w:val="005D22C2"/>
    <w:rsid w:val="005D26FA"/>
    <w:rsid w:val="005D4043"/>
    <w:rsid w:val="005D6163"/>
    <w:rsid w:val="005E0A79"/>
    <w:rsid w:val="005E2494"/>
    <w:rsid w:val="005E2B8B"/>
    <w:rsid w:val="005E3D2A"/>
    <w:rsid w:val="005E5378"/>
    <w:rsid w:val="005E696E"/>
    <w:rsid w:val="005E71FA"/>
    <w:rsid w:val="005E77BB"/>
    <w:rsid w:val="005E7DC0"/>
    <w:rsid w:val="005F0033"/>
    <w:rsid w:val="005F0497"/>
    <w:rsid w:val="005F0A14"/>
    <w:rsid w:val="005F1079"/>
    <w:rsid w:val="005F12CC"/>
    <w:rsid w:val="005F30F0"/>
    <w:rsid w:val="005F3A08"/>
    <w:rsid w:val="005F48C6"/>
    <w:rsid w:val="005F7917"/>
    <w:rsid w:val="005F7CBC"/>
    <w:rsid w:val="006006DF"/>
    <w:rsid w:val="006007E4"/>
    <w:rsid w:val="00600B0A"/>
    <w:rsid w:val="0060167E"/>
    <w:rsid w:val="0060258B"/>
    <w:rsid w:val="00602923"/>
    <w:rsid w:val="00603339"/>
    <w:rsid w:val="00603B6F"/>
    <w:rsid w:val="0060656E"/>
    <w:rsid w:val="00610175"/>
    <w:rsid w:val="006108A0"/>
    <w:rsid w:val="00610B34"/>
    <w:rsid w:val="00611FAB"/>
    <w:rsid w:val="006129A3"/>
    <w:rsid w:val="00612B4E"/>
    <w:rsid w:val="00613B04"/>
    <w:rsid w:val="00613B6D"/>
    <w:rsid w:val="00613DBE"/>
    <w:rsid w:val="00614BB3"/>
    <w:rsid w:val="006158ED"/>
    <w:rsid w:val="0061696B"/>
    <w:rsid w:val="0061799C"/>
    <w:rsid w:val="00617DD2"/>
    <w:rsid w:val="006227E7"/>
    <w:rsid w:val="00622A21"/>
    <w:rsid w:val="00622FA3"/>
    <w:rsid w:val="006238B3"/>
    <w:rsid w:val="00624773"/>
    <w:rsid w:val="006261E4"/>
    <w:rsid w:val="00627F42"/>
    <w:rsid w:val="00630C3A"/>
    <w:rsid w:val="006311A3"/>
    <w:rsid w:val="00631F4A"/>
    <w:rsid w:val="006329DB"/>
    <w:rsid w:val="006369AB"/>
    <w:rsid w:val="006401F9"/>
    <w:rsid w:val="00641784"/>
    <w:rsid w:val="00641924"/>
    <w:rsid w:val="006428E7"/>
    <w:rsid w:val="00644127"/>
    <w:rsid w:val="006444BB"/>
    <w:rsid w:val="006453A5"/>
    <w:rsid w:val="00645E60"/>
    <w:rsid w:val="00647433"/>
    <w:rsid w:val="00647771"/>
    <w:rsid w:val="00647CC8"/>
    <w:rsid w:val="00650A6D"/>
    <w:rsid w:val="00650F5B"/>
    <w:rsid w:val="006518A8"/>
    <w:rsid w:val="00651E40"/>
    <w:rsid w:val="00652216"/>
    <w:rsid w:val="0065791C"/>
    <w:rsid w:val="00660035"/>
    <w:rsid w:val="00661961"/>
    <w:rsid w:val="00661FE1"/>
    <w:rsid w:val="0066491E"/>
    <w:rsid w:val="00665C04"/>
    <w:rsid w:val="0066677F"/>
    <w:rsid w:val="0066698D"/>
    <w:rsid w:val="00666EFB"/>
    <w:rsid w:val="006674A4"/>
    <w:rsid w:val="0066761D"/>
    <w:rsid w:val="00667AD2"/>
    <w:rsid w:val="00672067"/>
    <w:rsid w:val="00672227"/>
    <w:rsid w:val="00672CB1"/>
    <w:rsid w:val="006743EF"/>
    <w:rsid w:val="006744F9"/>
    <w:rsid w:val="00674F71"/>
    <w:rsid w:val="00675573"/>
    <w:rsid w:val="00675A73"/>
    <w:rsid w:val="00675ECB"/>
    <w:rsid w:val="006765C2"/>
    <w:rsid w:val="00677563"/>
    <w:rsid w:val="0068234E"/>
    <w:rsid w:val="006827E3"/>
    <w:rsid w:val="00682FFC"/>
    <w:rsid w:val="00683052"/>
    <w:rsid w:val="00683FF1"/>
    <w:rsid w:val="00685B9E"/>
    <w:rsid w:val="00685BCC"/>
    <w:rsid w:val="00687FFA"/>
    <w:rsid w:val="006916B3"/>
    <w:rsid w:val="0069195E"/>
    <w:rsid w:val="0069237C"/>
    <w:rsid w:val="00692788"/>
    <w:rsid w:val="00694084"/>
    <w:rsid w:val="00695877"/>
    <w:rsid w:val="00696586"/>
    <w:rsid w:val="006A0D33"/>
    <w:rsid w:val="006A235A"/>
    <w:rsid w:val="006A7242"/>
    <w:rsid w:val="006B0B85"/>
    <w:rsid w:val="006B134C"/>
    <w:rsid w:val="006B2C4E"/>
    <w:rsid w:val="006B5986"/>
    <w:rsid w:val="006B631A"/>
    <w:rsid w:val="006B7C99"/>
    <w:rsid w:val="006C01B6"/>
    <w:rsid w:val="006C1ED7"/>
    <w:rsid w:val="006C21BD"/>
    <w:rsid w:val="006C2586"/>
    <w:rsid w:val="006C38A3"/>
    <w:rsid w:val="006C4881"/>
    <w:rsid w:val="006C4E33"/>
    <w:rsid w:val="006C60C6"/>
    <w:rsid w:val="006C62B7"/>
    <w:rsid w:val="006C65DF"/>
    <w:rsid w:val="006C688C"/>
    <w:rsid w:val="006C690D"/>
    <w:rsid w:val="006C6DAD"/>
    <w:rsid w:val="006C7A4D"/>
    <w:rsid w:val="006D00E0"/>
    <w:rsid w:val="006D22C8"/>
    <w:rsid w:val="006D2BB7"/>
    <w:rsid w:val="006D312D"/>
    <w:rsid w:val="006D347F"/>
    <w:rsid w:val="006D3F6C"/>
    <w:rsid w:val="006D485C"/>
    <w:rsid w:val="006D7CEB"/>
    <w:rsid w:val="006E1203"/>
    <w:rsid w:val="006E4098"/>
    <w:rsid w:val="006E4561"/>
    <w:rsid w:val="006E5195"/>
    <w:rsid w:val="006E52C7"/>
    <w:rsid w:val="006E6179"/>
    <w:rsid w:val="006E6D2E"/>
    <w:rsid w:val="006E7872"/>
    <w:rsid w:val="006E7B6C"/>
    <w:rsid w:val="006F080A"/>
    <w:rsid w:val="006F285A"/>
    <w:rsid w:val="006F293D"/>
    <w:rsid w:val="006F359D"/>
    <w:rsid w:val="006F3807"/>
    <w:rsid w:val="006F3891"/>
    <w:rsid w:val="006F3D28"/>
    <w:rsid w:val="006F48BC"/>
    <w:rsid w:val="006F753F"/>
    <w:rsid w:val="00700B44"/>
    <w:rsid w:val="007015AB"/>
    <w:rsid w:val="00702923"/>
    <w:rsid w:val="0070331B"/>
    <w:rsid w:val="007036A4"/>
    <w:rsid w:val="00703717"/>
    <w:rsid w:val="00704C05"/>
    <w:rsid w:val="00705851"/>
    <w:rsid w:val="007068F0"/>
    <w:rsid w:val="00706AC6"/>
    <w:rsid w:val="00707B5D"/>
    <w:rsid w:val="00707DF9"/>
    <w:rsid w:val="007103EC"/>
    <w:rsid w:val="00713A45"/>
    <w:rsid w:val="007146ED"/>
    <w:rsid w:val="00714B75"/>
    <w:rsid w:val="007150E4"/>
    <w:rsid w:val="00715A20"/>
    <w:rsid w:val="0071638B"/>
    <w:rsid w:val="00716E0A"/>
    <w:rsid w:val="0071780D"/>
    <w:rsid w:val="00717846"/>
    <w:rsid w:val="00722E9F"/>
    <w:rsid w:val="00723D0F"/>
    <w:rsid w:val="00730082"/>
    <w:rsid w:val="00730089"/>
    <w:rsid w:val="00730543"/>
    <w:rsid w:val="0073056F"/>
    <w:rsid w:val="00731D8B"/>
    <w:rsid w:val="00731DB3"/>
    <w:rsid w:val="00732278"/>
    <w:rsid w:val="00732BE1"/>
    <w:rsid w:val="00733F08"/>
    <w:rsid w:val="00734363"/>
    <w:rsid w:val="007344FE"/>
    <w:rsid w:val="00734542"/>
    <w:rsid w:val="007378EC"/>
    <w:rsid w:val="0073798A"/>
    <w:rsid w:val="00742AB9"/>
    <w:rsid w:val="00743497"/>
    <w:rsid w:val="0074535D"/>
    <w:rsid w:val="007454B0"/>
    <w:rsid w:val="00746568"/>
    <w:rsid w:val="00747C51"/>
    <w:rsid w:val="00747E1B"/>
    <w:rsid w:val="007519BD"/>
    <w:rsid w:val="00751D3F"/>
    <w:rsid w:val="00751FFE"/>
    <w:rsid w:val="00753A8E"/>
    <w:rsid w:val="0075465E"/>
    <w:rsid w:val="00754BA8"/>
    <w:rsid w:val="007552ED"/>
    <w:rsid w:val="0076051D"/>
    <w:rsid w:val="00761CE1"/>
    <w:rsid w:val="00762421"/>
    <w:rsid w:val="00763378"/>
    <w:rsid w:val="00763611"/>
    <w:rsid w:val="00764789"/>
    <w:rsid w:val="0076501B"/>
    <w:rsid w:val="007668A1"/>
    <w:rsid w:val="00767123"/>
    <w:rsid w:val="00767A51"/>
    <w:rsid w:val="00767A5D"/>
    <w:rsid w:val="0077128F"/>
    <w:rsid w:val="007714D9"/>
    <w:rsid w:val="00771EEE"/>
    <w:rsid w:val="00772562"/>
    <w:rsid w:val="00772BA7"/>
    <w:rsid w:val="00774CB7"/>
    <w:rsid w:val="0077626B"/>
    <w:rsid w:val="00776DE7"/>
    <w:rsid w:val="00777A49"/>
    <w:rsid w:val="00777B99"/>
    <w:rsid w:val="00783066"/>
    <w:rsid w:val="0078424F"/>
    <w:rsid w:val="007842D3"/>
    <w:rsid w:val="007843E1"/>
    <w:rsid w:val="007849CC"/>
    <w:rsid w:val="0078566A"/>
    <w:rsid w:val="00787259"/>
    <w:rsid w:val="0078797F"/>
    <w:rsid w:val="0079115C"/>
    <w:rsid w:val="007929E9"/>
    <w:rsid w:val="007938CD"/>
    <w:rsid w:val="0079414B"/>
    <w:rsid w:val="00794739"/>
    <w:rsid w:val="00796A44"/>
    <w:rsid w:val="00797497"/>
    <w:rsid w:val="007A094E"/>
    <w:rsid w:val="007A2025"/>
    <w:rsid w:val="007A33F8"/>
    <w:rsid w:val="007A4682"/>
    <w:rsid w:val="007A4C06"/>
    <w:rsid w:val="007A4E7F"/>
    <w:rsid w:val="007A558B"/>
    <w:rsid w:val="007A5AAB"/>
    <w:rsid w:val="007A676D"/>
    <w:rsid w:val="007A6925"/>
    <w:rsid w:val="007A6A37"/>
    <w:rsid w:val="007A6A81"/>
    <w:rsid w:val="007B03EE"/>
    <w:rsid w:val="007B0F8B"/>
    <w:rsid w:val="007B2568"/>
    <w:rsid w:val="007B2C40"/>
    <w:rsid w:val="007B39F2"/>
    <w:rsid w:val="007B42FD"/>
    <w:rsid w:val="007B6176"/>
    <w:rsid w:val="007B705F"/>
    <w:rsid w:val="007B764C"/>
    <w:rsid w:val="007B7DB6"/>
    <w:rsid w:val="007C06E2"/>
    <w:rsid w:val="007C0C81"/>
    <w:rsid w:val="007C0F0F"/>
    <w:rsid w:val="007C12D7"/>
    <w:rsid w:val="007C182C"/>
    <w:rsid w:val="007C3C6A"/>
    <w:rsid w:val="007C50B0"/>
    <w:rsid w:val="007C5574"/>
    <w:rsid w:val="007C6186"/>
    <w:rsid w:val="007C6647"/>
    <w:rsid w:val="007C7283"/>
    <w:rsid w:val="007C79E9"/>
    <w:rsid w:val="007D13F0"/>
    <w:rsid w:val="007D173E"/>
    <w:rsid w:val="007D32DA"/>
    <w:rsid w:val="007D6388"/>
    <w:rsid w:val="007D6945"/>
    <w:rsid w:val="007D7053"/>
    <w:rsid w:val="007D7BA9"/>
    <w:rsid w:val="007D7C04"/>
    <w:rsid w:val="007E3ACB"/>
    <w:rsid w:val="007E3DAF"/>
    <w:rsid w:val="007E4430"/>
    <w:rsid w:val="007E60E3"/>
    <w:rsid w:val="007E6236"/>
    <w:rsid w:val="007E7483"/>
    <w:rsid w:val="007E74DD"/>
    <w:rsid w:val="007E783C"/>
    <w:rsid w:val="007F02C1"/>
    <w:rsid w:val="007F285F"/>
    <w:rsid w:val="007F288B"/>
    <w:rsid w:val="007F29B4"/>
    <w:rsid w:val="007F3A0E"/>
    <w:rsid w:val="007F55CD"/>
    <w:rsid w:val="007F7208"/>
    <w:rsid w:val="00800784"/>
    <w:rsid w:val="00801D8A"/>
    <w:rsid w:val="008022D8"/>
    <w:rsid w:val="00802770"/>
    <w:rsid w:val="00802AA6"/>
    <w:rsid w:val="008030BA"/>
    <w:rsid w:val="008032A1"/>
    <w:rsid w:val="00803F93"/>
    <w:rsid w:val="008044A9"/>
    <w:rsid w:val="008049B7"/>
    <w:rsid w:val="00804D93"/>
    <w:rsid w:val="0080560B"/>
    <w:rsid w:val="00807DB2"/>
    <w:rsid w:val="00810513"/>
    <w:rsid w:val="00810C66"/>
    <w:rsid w:val="00811152"/>
    <w:rsid w:val="00812273"/>
    <w:rsid w:val="00812F3A"/>
    <w:rsid w:val="00813706"/>
    <w:rsid w:val="00814181"/>
    <w:rsid w:val="00816469"/>
    <w:rsid w:val="00817E0F"/>
    <w:rsid w:val="00820555"/>
    <w:rsid w:val="00821BE5"/>
    <w:rsid w:val="00821C6A"/>
    <w:rsid w:val="00821FF0"/>
    <w:rsid w:val="00822083"/>
    <w:rsid w:val="0082281A"/>
    <w:rsid w:val="00822B77"/>
    <w:rsid w:val="00823A02"/>
    <w:rsid w:val="00823BEC"/>
    <w:rsid w:val="008245F2"/>
    <w:rsid w:val="00824925"/>
    <w:rsid w:val="00824D67"/>
    <w:rsid w:val="00825801"/>
    <w:rsid w:val="00825CCA"/>
    <w:rsid w:val="00825FA7"/>
    <w:rsid w:val="008304CE"/>
    <w:rsid w:val="0083114B"/>
    <w:rsid w:val="0083166A"/>
    <w:rsid w:val="00834390"/>
    <w:rsid w:val="00834F26"/>
    <w:rsid w:val="00834FE2"/>
    <w:rsid w:val="0083517D"/>
    <w:rsid w:val="008378C8"/>
    <w:rsid w:val="00841115"/>
    <w:rsid w:val="0084131D"/>
    <w:rsid w:val="008415A4"/>
    <w:rsid w:val="0084188D"/>
    <w:rsid w:val="008432F6"/>
    <w:rsid w:val="00843556"/>
    <w:rsid w:val="00845B4E"/>
    <w:rsid w:val="00847530"/>
    <w:rsid w:val="00850983"/>
    <w:rsid w:val="00853054"/>
    <w:rsid w:val="00853AA0"/>
    <w:rsid w:val="0085441D"/>
    <w:rsid w:val="00855FD4"/>
    <w:rsid w:val="008573C0"/>
    <w:rsid w:val="00857555"/>
    <w:rsid w:val="00857B80"/>
    <w:rsid w:val="0086087C"/>
    <w:rsid w:val="00860AF5"/>
    <w:rsid w:val="00860E3A"/>
    <w:rsid w:val="008621A8"/>
    <w:rsid w:val="008642CE"/>
    <w:rsid w:val="008658A4"/>
    <w:rsid w:val="00865A6B"/>
    <w:rsid w:val="00871BF9"/>
    <w:rsid w:val="0087488B"/>
    <w:rsid w:val="0087569B"/>
    <w:rsid w:val="00876B29"/>
    <w:rsid w:val="008778C4"/>
    <w:rsid w:val="00880493"/>
    <w:rsid w:val="008810E2"/>
    <w:rsid w:val="00881133"/>
    <w:rsid w:val="00881ADC"/>
    <w:rsid w:val="00881F24"/>
    <w:rsid w:val="00882201"/>
    <w:rsid w:val="00882797"/>
    <w:rsid w:val="008827BA"/>
    <w:rsid w:val="00882FCF"/>
    <w:rsid w:val="008836CA"/>
    <w:rsid w:val="008865C8"/>
    <w:rsid w:val="008905D1"/>
    <w:rsid w:val="008908F1"/>
    <w:rsid w:val="00890F7F"/>
    <w:rsid w:val="00891F36"/>
    <w:rsid w:val="0089244A"/>
    <w:rsid w:val="00894E95"/>
    <w:rsid w:val="0089565D"/>
    <w:rsid w:val="00895705"/>
    <w:rsid w:val="00896AAB"/>
    <w:rsid w:val="00897410"/>
    <w:rsid w:val="008A1E95"/>
    <w:rsid w:val="008A4783"/>
    <w:rsid w:val="008A52CE"/>
    <w:rsid w:val="008A566F"/>
    <w:rsid w:val="008A7214"/>
    <w:rsid w:val="008A7A50"/>
    <w:rsid w:val="008B02E2"/>
    <w:rsid w:val="008B07A7"/>
    <w:rsid w:val="008B1F38"/>
    <w:rsid w:val="008B284A"/>
    <w:rsid w:val="008B4D61"/>
    <w:rsid w:val="008B4DF6"/>
    <w:rsid w:val="008B5C50"/>
    <w:rsid w:val="008B6BD8"/>
    <w:rsid w:val="008B6CCC"/>
    <w:rsid w:val="008C01B7"/>
    <w:rsid w:val="008C06E3"/>
    <w:rsid w:val="008C11E5"/>
    <w:rsid w:val="008C19B8"/>
    <w:rsid w:val="008C1CC1"/>
    <w:rsid w:val="008C217D"/>
    <w:rsid w:val="008C2862"/>
    <w:rsid w:val="008C4D62"/>
    <w:rsid w:val="008C669E"/>
    <w:rsid w:val="008C6C7D"/>
    <w:rsid w:val="008C7E94"/>
    <w:rsid w:val="008D051C"/>
    <w:rsid w:val="008D0627"/>
    <w:rsid w:val="008D0B4A"/>
    <w:rsid w:val="008D1386"/>
    <w:rsid w:val="008D2076"/>
    <w:rsid w:val="008D2BEF"/>
    <w:rsid w:val="008D3434"/>
    <w:rsid w:val="008D44ED"/>
    <w:rsid w:val="008D46DB"/>
    <w:rsid w:val="008D5097"/>
    <w:rsid w:val="008D5275"/>
    <w:rsid w:val="008D6E90"/>
    <w:rsid w:val="008E0D2F"/>
    <w:rsid w:val="008E0EBB"/>
    <w:rsid w:val="008E0EF1"/>
    <w:rsid w:val="008E0F62"/>
    <w:rsid w:val="008E102C"/>
    <w:rsid w:val="008E1177"/>
    <w:rsid w:val="008E2B3D"/>
    <w:rsid w:val="008E4399"/>
    <w:rsid w:val="008E564A"/>
    <w:rsid w:val="008E63DC"/>
    <w:rsid w:val="008E64C7"/>
    <w:rsid w:val="008E75FB"/>
    <w:rsid w:val="008F1021"/>
    <w:rsid w:val="008F203E"/>
    <w:rsid w:val="008F2379"/>
    <w:rsid w:val="008F23CB"/>
    <w:rsid w:val="008F3155"/>
    <w:rsid w:val="008F5F45"/>
    <w:rsid w:val="008F7866"/>
    <w:rsid w:val="009007B7"/>
    <w:rsid w:val="00900A11"/>
    <w:rsid w:val="0090117C"/>
    <w:rsid w:val="0090125C"/>
    <w:rsid w:val="00901FF1"/>
    <w:rsid w:val="00902644"/>
    <w:rsid w:val="00902CE0"/>
    <w:rsid w:val="009034ED"/>
    <w:rsid w:val="00904B7F"/>
    <w:rsid w:val="00905091"/>
    <w:rsid w:val="009051DC"/>
    <w:rsid w:val="009058CF"/>
    <w:rsid w:val="00905B45"/>
    <w:rsid w:val="009064A0"/>
    <w:rsid w:val="00912548"/>
    <w:rsid w:val="00913563"/>
    <w:rsid w:val="0091372B"/>
    <w:rsid w:val="0091451C"/>
    <w:rsid w:val="0091455F"/>
    <w:rsid w:val="00914CBF"/>
    <w:rsid w:val="00914FF6"/>
    <w:rsid w:val="00915101"/>
    <w:rsid w:val="009153B9"/>
    <w:rsid w:val="00915627"/>
    <w:rsid w:val="00915B2B"/>
    <w:rsid w:val="00916C6D"/>
    <w:rsid w:val="009171C9"/>
    <w:rsid w:val="009200B6"/>
    <w:rsid w:val="00921D4C"/>
    <w:rsid w:val="009225AC"/>
    <w:rsid w:val="009227BB"/>
    <w:rsid w:val="00922EE2"/>
    <w:rsid w:val="0092341E"/>
    <w:rsid w:val="00925751"/>
    <w:rsid w:val="00925D95"/>
    <w:rsid w:val="00926A15"/>
    <w:rsid w:val="00926A17"/>
    <w:rsid w:val="00926E09"/>
    <w:rsid w:val="00927183"/>
    <w:rsid w:val="00927202"/>
    <w:rsid w:val="00930DA5"/>
    <w:rsid w:val="00932003"/>
    <w:rsid w:val="009320DD"/>
    <w:rsid w:val="00933CF4"/>
    <w:rsid w:val="009346D7"/>
    <w:rsid w:val="009353F3"/>
    <w:rsid w:val="00935CA1"/>
    <w:rsid w:val="009373D4"/>
    <w:rsid w:val="00941FDD"/>
    <w:rsid w:val="0094379A"/>
    <w:rsid w:val="009457A8"/>
    <w:rsid w:val="0094583A"/>
    <w:rsid w:val="00945E05"/>
    <w:rsid w:val="009460B6"/>
    <w:rsid w:val="00951DA4"/>
    <w:rsid w:val="00951DE9"/>
    <w:rsid w:val="00953C0A"/>
    <w:rsid w:val="00954894"/>
    <w:rsid w:val="009559C4"/>
    <w:rsid w:val="009565DA"/>
    <w:rsid w:val="00960826"/>
    <w:rsid w:val="00961E6D"/>
    <w:rsid w:val="00963815"/>
    <w:rsid w:val="00965B1E"/>
    <w:rsid w:val="009664AB"/>
    <w:rsid w:val="009665DC"/>
    <w:rsid w:val="00967196"/>
    <w:rsid w:val="00967303"/>
    <w:rsid w:val="00967A7C"/>
    <w:rsid w:val="00970176"/>
    <w:rsid w:val="009708B6"/>
    <w:rsid w:val="00972235"/>
    <w:rsid w:val="009731F5"/>
    <w:rsid w:val="009735BC"/>
    <w:rsid w:val="009736A4"/>
    <w:rsid w:val="00973D52"/>
    <w:rsid w:val="00974B3A"/>
    <w:rsid w:val="00975271"/>
    <w:rsid w:val="009759EB"/>
    <w:rsid w:val="00976D78"/>
    <w:rsid w:val="0098090A"/>
    <w:rsid w:val="00982BB2"/>
    <w:rsid w:val="009830B1"/>
    <w:rsid w:val="00983AB0"/>
    <w:rsid w:val="00983C9D"/>
    <w:rsid w:val="009843C1"/>
    <w:rsid w:val="00984408"/>
    <w:rsid w:val="00984A92"/>
    <w:rsid w:val="00984FA9"/>
    <w:rsid w:val="009857BE"/>
    <w:rsid w:val="009865A3"/>
    <w:rsid w:val="00987064"/>
    <w:rsid w:val="0098746D"/>
    <w:rsid w:val="00987678"/>
    <w:rsid w:val="00990054"/>
    <w:rsid w:val="009900B0"/>
    <w:rsid w:val="009906D3"/>
    <w:rsid w:val="00990E18"/>
    <w:rsid w:val="009927D3"/>
    <w:rsid w:val="00992957"/>
    <w:rsid w:val="00992A23"/>
    <w:rsid w:val="0099307D"/>
    <w:rsid w:val="00993390"/>
    <w:rsid w:val="00993465"/>
    <w:rsid w:val="0099454F"/>
    <w:rsid w:val="00995AFC"/>
    <w:rsid w:val="00995D0E"/>
    <w:rsid w:val="00995D52"/>
    <w:rsid w:val="00995FAA"/>
    <w:rsid w:val="009968A6"/>
    <w:rsid w:val="00996D18"/>
    <w:rsid w:val="009A0D31"/>
    <w:rsid w:val="009A1130"/>
    <w:rsid w:val="009A1D3E"/>
    <w:rsid w:val="009A2C09"/>
    <w:rsid w:val="009A4860"/>
    <w:rsid w:val="009A4C6E"/>
    <w:rsid w:val="009A4CA0"/>
    <w:rsid w:val="009A6726"/>
    <w:rsid w:val="009A6C4A"/>
    <w:rsid w:val="009A776F"/>
    <w:rsid w:val="009A79A5"/>
    <w:rsid w:val="009A7EBF"/>
    <w:rsid w:val="009A7FAC"/>
    <w:rsid w:val="009B06BA"/>
    <w:rsid w:val="009B2690"/>
    <w:rsid w:val="009B27E2"/>
    <w:rsid w:val="009B2E43"/>
    <w:rsid w:val="009B30B8"/>
    <w:rsid w:val="009B34EC"/>
    <w:rsid w:val="009B39C7"/>
    <w:rsid w:val="009B45CE"/>
    <w:rsid w:val="009B4C85"/>
    <w:rsid w:val="009B760F"/>
    <w:rsid w:val="009B7790"/>
    <w:rsid w:val="009B7A20"/>
    <w:rsid w:val="009B7F82"/>
    <w:rsid w:val="009C045F"/>
    <w:rsid w:val="009C1FAE"/>
    <w:rsid w:val="009C3BD2"/>
    <w:rsid w:val="009C3EDA"/>
    <w:rsid w:val="009C548D"/>
    <w:rsid w:val="009C7567"/>
    <w:rsid w:val="009D0CB1"/>
    <w:rsid w:val="009D2E7E"/>
    <w:rsid w:val="009D2FEC"/>
    <w:rsid w:val="009D3084"/>
    <w:rsid w:val="009D3CCF"/>
    <w:rsid w:val="009D52FF"/>
    <w:rsid w:val="009D565E"/>
    <w:rsid w:val="009D56A5"/>
    <w:rsid w:val="009D6F17"/>
    <w:rsid w:val="009D72A0"/>
    <w:rsid w:val="009E3030"/>
    <w:rsid w:val="009E36B9"/>
    <w:rsid w:val="009E39FE"/>
    <w:rsid w:val="009E3B68"/>
    <w:rsid w:val="009E3DCC"/>
    <w:rsid w:val="009E45C2"/>
    <w:rsid w:val="009E6C4C"/>
    <w:rsid w:val="009E7400"/>
    <w:rsid w:val="009E7927"/>
    <w:rsid w:val="009E79F0"/>
    <w:rsid w:val="009F0072"/>
    <w:rsid w:val="009F05EC"/>
    <w:rsid w:val="009F0788"/>
    <w:rsid w:val="009F1EFE"/>
    <w:rsid w:val="009F3B2F"/>
    <w:rsid w:val="009F66C3"/>
    <w:rsid w:val="009F706D"/>
    <w:rsid w:val="009F7579"/>
    <w:rsid w:val="009F7A8E"/>
    <w:rsid w:val="00A00CDA"/>
    <w:rsid w:val="00A01037"/>
    <w:rsid w:val="00A03EF3"/>
    <w:rsid w:val="00A04FD2"/>
    <w:rsid w:val="00A051CE"/>
    <w:rsid w:val="00A05B26"/>
    <w:rsid w:val="00A10336"/>
    <w:rsid w:val="00A10AFB"/>
    <w:rsid w:val="00A117CA"/>
    <w:rsid w:val="00A1239A"/>
    <w:rsid w:val="00A125ED"/>
    <w:rsid w:val="00A14288"/>
    <w:rsid w:val="00A14C0D"/>
    <w:rsid w:val="00A1518A"/>
    <w:rsid w:val="00A20F0C"/>
    <w:rsid w:val="00A22324"/>
    <w:rsid w:val="00A23BDB"/>
    <w:rsid w:val="00A256E2"/>
    <w:rsid w:val="00A26276"/>
    <w:rsid w:val="00A26F99"/>
    <w:rsid w:val="00A27436"/>
    <w:rsid w:val="00A275EF"/>
    <w:rsid w:val="00A27F25"/>
    <w:rsid w:val="00A31395"/>
    <w:rsid w:val="00A31837"/>
    <w:rsid w:val="00A322F2"/>
    <w:rsid w:val="00A32508"/>
    <w:rsid w:val="00A325AE"/>
    <w:rsid w:val="00A32808"/>
    <w:rsid w:val="00A33101"/>
    <w:rsid w:val="00A331A9"/>
    <w:rsid w:val="00A33AFD"/>
    <w:rsid w:val="00A35810"/>
    <w:rsid w:val="00A35826"/>
    <w:rsid w:val="00A36EF6"/>
    <w:rsid w:val="00A378CA"/>
    <w:rsid w:val="00A4183E"/>
    <w:rsid w:val="00A41A21"/>
    <w:rsid w:val="00A41B01"/>
    <w:rsid w:val="00A42759"/>
    <w:rsid w:val="00A43412"/>
    <w:rsid w:val="00A43A61"/>
    <w:rsid w:val="00A47220"/>
    <w:rsid w:val="00A47BA6"/>
    <w:rsid w:val="00A5045F"/>
    <w:rsid w:val="00A5084A"/>
    <w:rsid w:val="00A50EDB"/>
    <w:rsid w:val="00A515C2"/>
    <w:rsid w:val="00A51D73"/>
    <w:rsid w:val="00A5246D"/>
    <w:rsid w:val="00A532E3"/>
    <w:rsid w:val="00A54690"/>
    <w:rsid w:val="00A54845"/>
    <w:rsid w:val="00A54A40"/>
    <w:rsid w:val="00A54E3D"/>
    <w:rsid w:val="00A551C7"/>
    <w:rsid w:val="00A558B4"/>
    <w:rsid w:val="00A55AEC"/>
    <w:rsid w:val="00A563D9"/>
    <w:rsid w:val="00A6112D"/>
    <w:rsid w:val="00A62223"/>
    <w:rsid w:val="00A639EE"/>
    <w:rsid w:val="00A64872"/>
    <w:rsid w:val="00A6514D"/>
    <w:rsid w:val="00A6530F"/>
    <w:rsid w:val="00A668D3"/>
    <w:rsid w:val="00A66C77"/>
    <w:rsid w:val="00A67056"/>
    <w:rsid w:val="00A67D62"/>
    <w:rsid w:val="00A71243"/>
    <w:rsid w:val="00A71559"/>
    <w:rsid w:val="00A718A3"/>
    <w:rsid w:val="00A71F89"/>
    <w:rsid w:val="00A72E91"/>
    <w:rsid w:val="00A73525"/>
    <w:rsid w:val="00A74EC1"/>
    <w:rsid w:val="00A758B4"/>
    <w:rsid w:val="00A77B19"/>
    <w:rsid w:val="00A82ACE"/>
    <w:rsid w:val="00A82B73"/>
    <w:rsid w:val="00A8357E"/>
    <w:rsid w:val="00A85886"/>
    <w:rsid w:val="00A85DAF"/>
    <w:rsid w:val="00A86225"/>
    <w:rsid w:val="00A862B3"/>
    <w:rsid w:val="00A868E1"/>
    <w:rsid w:val="00A90067"/>
    <w:rsid w:val="00A90A59"/>
    <w:rsid w:val="00A90AF5"/>
    <w:rsid w:val="00A90DB8"/>
    <w:rsid w:val="00A920B2"/>
    <w:rsid w:val="00A944DE"/>
    <w:rsid w:val="00A94807"/>
    <w:rsid w:val="00A94F30"/>
    <w:rsid w:val="00AA01EC"/>
    <w:rsid w:val="00AA0922"/>
    <w:rsid w:val="00AA12E7"/>
    <w:rsid w:val="00AA1662"/>
    <w:rsid w:val="00AA226E"/>
    <w:rsid w:val="00AA22C1"/>
    <w:rsid w:val="00AA37A3"/>
    <w:rsid w:val="00AA413A"/>
    <w:rsid w:val="00AA4987"/>
    <w:rsid w:val="00AA4CD6"/>
    <w:rsid w:val="00AA4E46"/>
    <w:rsid w:val="00AA55CC"/>
    <w:rsid w:val="00AA7448"/>
    <w:rsid w:val="00AB178A"/>
    <w:rsid w:val="00AB1827"/>
    <w:rsid w:val="00AB1868"/>
    <w:rsid w:val="00AB22BF"/>
    <w:rsid w:val="00AB2549"/>
    <w:rsid w:val="00AB2EC6"/>
    <w:rsid w:val="00AB470F"/>
    <w:rsid w:val="00AB4A61"/>
    <w:rsid w:val="00AB50AB"/>
    <w:rsid w:val="00AB553C"/>
    <w:rsid w:val="00AB7EDA"/>
    <w:rsid w:val="00AC1415"/>
    <w:rsid w:val="00AC2318"/>
    <w:rsid w:val="00AC39BB"/>
    <w:rsid w:val="00AC4878"/>
    <w:rsid w:val="00AC5FC1"/>
    <w:rsid w:val="00AC7604"/>
    <w:rsid w:val="00AC7AFE"/>
    <w:rsid w:val="00AC7D9C"/>
    <w:rsid w:val="00AD017E"/>
    <w:rsid w:val="00AD0F16"/>
    <w:rsid w:val="00AD1B02"/>
    <w:rsid w:val="00AD1DF6"/>
    <w:rsid w:val="00AD21BD"/>
    <w:rsid w:val="00AD338D"/>
    <w:rsid w:val="00AD39B3"/>
    <w:rsid w:val="00AD5840"/>
    <w:rsid w:val="00AD633A"/>
    <w:rsid w:val="00AD68A6"/>
    <w:rsid w:val="00AD7532"/>
    <w:rsid w:val="00AD7E06"/>
    <w:rsid w:val="00AE06C9"/>
    <w:rsid w:val="00AE1C4A"/>
    <w:rsid w:val="00AE63D5"/>
    <w:rsid w:val="00AE78CE"/>
    <w:rsid w:val="00AF0E8F"/>
    <w:rsid w:val="00AF18D8"/>
    <w:rsid w:val="00AF1E01"/>
    <w:rsid w:val="00AF30E6"/>
    <w:rsid w:val="00AF3A44"/>
    <w:rsid w:val="00AF3B92"/>
    <w:rsid w:val="00AF3C37"/>
    <w:rsid w:val="00AF42AA"/>
    <w:rsid w:val="00AF4831"/>
    <w:rsid w:val="00AF5C51"/>
    <w:rsid w:val="00AF7091"/>
    <w:rsid w:val="00B01227"/>
    <w:rsid w:val="00B0127C"/>
    <w:rsid w:val="00B01333"/>
    <w:rsid w:val="00B02365"/>
    <w:rsid w:val="00B02E3E"/>
    <w:rsid w:val="00B03058"/>
    <w:rsid w:val="00B0311A"/>
    <w:rsid w:val="00B03977"/>
    <w:rsid w:val="00B04064"/>
    <w:rsid w:val="00B044A8"/>
    <w:rsid w:val="00B05E3C"/>
    <w:rsid w:val="00B060B0"/>
    <w:rsid w:val="00B06FB5"/>
    <w:rsid w:val="00B077D3"/>
    <w:rsid w:val="00B1142B"/>
    <w:rsid w:val="00B11D4D"/>
    <w:rsid w:val="00B124CB"/>
    <w:rsid w:val="00B127AE"/>
    <w:rsid w:val="00B133F4"/>
    <w:rsid w:val="00B135B3"/>
    <w:rsid w:val="00B136B3"/>
    <w:rsid w:val="00B14627"/>
    <w:rsid w:val="00B149D5"/>
    <w:rsid w:val="00B15DA9"/>
    <w:rsid w:val="00B20310"/>
    <w:rsid w:val="00B21D6C"/>
    <w:rsid w:val="00B2348E"/>
    <w:rsid w:val="00B24E80"/>
    <w:rsid w:val="00B2529C"/>
    <w:rsid w:val="00B2633E"/>
    <w:rsid w:val="00B27099"/>
    <w:rsid w:val="00B306A5"/>
    <w:rsid w:val="00B30E35"/>
    <w:rsid w:val="00B31F6A"/>
    <w:rsid w:val="00B336BF"/>
    <w:rsid w:val="00B3388A"/>
    <w:rsid w:val="00B36B4A"/>
    <w:rsid w:val="00B37095"/>
    <w:rsid w:val="00B3710D"/>
    <w:rsid w:val="00B4046D"/>
    <w:rsid w:val="00B40A8C"/>
    <w:rsid w:val="00B41E54"/>
    <w:rsid w:val="00B42009"/>
    <w:rsid w:val="00B42C9F"/>
    <w:rsid w:val="00B44BFE"/>
    <w:rsid w:val="00B45042"/>
    <w:rsid w:val="00B45A04"/>
    <w:rsid w:val="00B46A6A"/>
    <w:rsid w:val="00B470F1"/>
    <w:rsid w:val="00B50461"/>
    <w:rsid w:val="00B50671"/>
    <w:rsid w:val="00B50E82"/>
    <w:rsid w:val="00B51C60"/>
    <w:rsid w:val="00B5213B"/>
    <w:rsid w:val="00B524D9"/>
    <w:rsid w:val="00B5284B"/>
    <w:rsid w:val="00B52C7C"/>
    <w:rsid w:val="00B53623"/>
    <w:rsid w:val="00B55277"/>
    <w:rsid w:val="00B55813"/>
    <w:rsid w:val="00B563B2"/>
    <w:rsid w:val="00B56417"/>
    <w:rsid w:val="00B57FD5"/>
    <w:rsid w:val="00B6009E"/>
    <w:rsid w:val="00B6028B"/>
    <w:rsid w:val="00B60CAD"/>
    <w:rsid w:val="00B60CEF"/>
    <w:rsid w:val="00B60D77"/>
    <w:rsid w:val="00B60DBE"/>
    <w:rsid w:val="00B613F6"/>
    <w:rsid w:val="00B61521"/>
    <w:rsid w:val="00B63CFD"/>
    <w:rsid w:val="00B63F55"/>
    <w:rsid w:val="00B6494A"/>
    <w:rsid w:val="00B65381"/>
    <w:rsid w:val="00B669C0"/>
    <w:rsid w:val="00B66ED6"/>
    <w:rsid w:val="00B71B00"/>
    <w:rsid w:val="00B73C90"/>
    <w:rsid w:val="00B75483"/>
    <w:rsid w:val="00B75804"/>
    <w:rsid w:val="00B76060"/>
    <w:rsid w:val="00B76585"/>
    <w:rsid w:val="00B766BC"/>
    <w:rsid w:val="00B76ED9"/>
    <w:rsid w:val="00B77920"/>
    <w:rsid w:val="00B80044"/>
    <w:rsid w:val="00B80E40"/>
    <w:rsid w:val="00B814A5"/>
    <w:rsid w:val="00B81E17"/>
    <w:rsid w:val="00B82931"/>
    <w:rsid w:val="00B8317A"/>
    <w:rsid w:val="00B8453B"/>
    <w:rsid w:val="00B9060A"/>
    <w:rsid w:val="00B90DA1"/>
    <w:rsid w:val="00B92463"/>
    <w:rsid w:val="00B9262E"/>
    <w:rsid w:val="00B92803"/>
    <w:rsid w:val="00B933FF"/>
    <w:rsid w:val="00B96D5D"/>
    <w:rsid w:val="00B971F6"/>
    <w:rsid w:val="00B97FA9"/>
    <w:rsid w:val="00BA0250"/>
    <w:rsid w:val="00BA05B2"/>
    <w:rsid w:val="00BA0A6E"/>
    <w:rsid w:val="00BA1210"/>
    <w:rsid w:val="00BA29EF"/>
    <w:rsid w:val="00BA4657"/>
    <w:rsid w:val="00BA4D77"/>
    <w:rsid w:val="00BA531D"/>
    <w:rsid w:val="00BA7A71"/>
    <w:rsid w:val="00BA7AA7"/>
    <w:rsid w:val="00BB068B"/>
    <w:rsid w:val="00BB12FF"/>
    <w:rsid w:val="00BB2E92"/>
    <w:rsid w:val="00BB2FD0"/>
    <w:rsid w:val="00BB3E05"/>
    <w:rsid w:val="00BB3E99"/>
    <w:rsid w:val="00BB4255"/>
    <w:rsid w:val="00BB4457"/>
    <w:rsid w:val="00BB47B4"/>
    <w:rsid w:val="00BB4ADC"/>
    <w:rsid w:val="00BB4C3B"/>
    <w:rsid w:val="00BB57D7"/>
    <w:rsid w:val="00BB59DD"/>
    <w:rsid w:val="00BB5FA8"/>
    <w:rsid w:val="00BB615E"/>
    <w:rsid w:val="00BB69F9"/>
    <w:rsid w:val="00BB78F0"/>
    <w:rsid w:val="00BC0F9A"/>
    <w:rsid w:val="00BC2BBA"/>
    <w:rsid w:val="00BC3769"/>
    <w:rsid w:val="00BC3875"/>
    <w:rsid w:val="00BC3DA8"/>
    <w:rsid w:val="00BC448E"/>
    <w:rsid w:val="00BC46C1"/>
    <w:rsid w:val="00BC4881"/>
    <w:rsid w:val="00BC4D76"/>
    <w:rsid w:val="00BC4D8F"/>
    <w:rsid w:val="00BD060B"/>
    <w:rsid w:val="00BD0685"/>
    <w:rsid w:val="00BD1394"/>
    <w:rsid w:val="00BD2041"/>
    <w:rsid w:val="00BD36C4"/>
    <w:rsid w:val="00BD534B"/>
    <w:rsid w:val="00BD6C98"/>
    <w:rsid w:val="00BD6E2D"/>
    <w:rsid w:val="00BD7997"/>
    <w:rsid w:val="00BE0665"/>
    <w:rsid w:val="00BE1587"/>
    <w:rsid w:val="00BE1EAC"/>
    <w:rsid w:val="00BE2963"/>
    <w:rsid w:val="00BE303E"/>
    <w:rsid w:val="00BE35EE"/>
    <w:rsid w:val="00BE3CA5"/>
    <w:rsid w:val="00BE469D"/>
    <w:rsid w:val="00BE490D"/>
    <w:rsid w:val="00BE4A75"/>
    <w:rsid w:val="00BE5504"/>
    <w:rsid w:val="00BE614A"/>
    <w:rsid w:val="00BE6DD3"/>
    <w:rsid w:val="00BE70B1"/>
    <w:rsid w:val="00BE7798"/>
    <w:rsid w:val="00BF0D77"/>
    <w:rsid w:val="00BF10DF"/>
    <w:rsid w:val="00BF2757"/>
    <w:rsid w:val="00BF2CFD"/>
    <w:rsid w:val="00BF4756"/>
    <w:rsid w:val="00BF5126"/>
    <w:rsid w:val="00BF5487"/>
    <w:rsid w:val="00C00055"/>
    <w:rsid w:val="00C019B5"/>
    <w:rsid w:val="00C0215D"/>
    <w:rsid w:val="00C03B9F"/>
    <w:rsid w:val="00C0484C"/>
    <w:rsid w:val="00C0619B"/>
    <w:rsid w:val="00C06893"/>
    <w:rsid w:val="00C06EAF"/>
    <w:rsid w:val="00C07C33"/>
    <w:rsid w:val="00C07EFF"/>
    <w:rsid w:val="00C1053F"/>
    <w:rsid w:val="00C10591"/>
    <w:rsid w:val="00C11C7E"/>
    <w:rsid w:val="00C133E4"/>
    <w:rsid w:val="00C14618"/>
    <w:rsid w:val="00C2062A"/>
    <w:rsid w:val="00C20C25"/>
    <w:rsid w:val="00C21346"/>
    <w:rsid w:val="00C2172C"/>
    <w:rsid w:val="00C223CC"/>
    <w:rsid w:val="00C224DB"/>
    <w:rsid w:val="00C24442"/>
    <w:rsid w:val="00C24908"/>
    <w:rsid w:val="00C25A93"/>
    <w:rsid w:val="00C25C1C"/>
    <w:rsid w:val="00C27356"/>
    <w:rsid w:val="00C30197"/>
    <w:rsid w:val="00C3047C"/>
    <w:rsid w:val="00C318EA"/>
    <w:rsid w:val="00C324EF"/>
    <w:rsid w:val="00C3548C"/>
    <w:rsid w:val="00C36547"/>
    <w:rsid w:val="00C37F96"/>
    <w:rsid w:val="00C401A7"/>
    <w:rsid w:val="00C40E57"/>
    <w:rsid w:val="00C41F43"/>
    <w:rsid w:val="00C43620"/>
    <w:rsid w:val="00C437F8"/>
    <w:rsid w:val="00C44050"/>
    <w:rsid w:val="00C448CF"/>
    <w:rsid w:val="00C456CF"/>
    <w:rsid w:val="00C4622A"/>
    <w:rsid w:val="00C4689C"/>
    <w:rsid w:val="00C46B3D"/>
    <w:rsid w:val="00C47548"/>
    <w:rsid w:val="00C52ACA"/>
    <w:rsid w:val="00C533F6"/>
    <w:rsid w:val="00C54CF3"/>
    <w:rsid w:val="00C55F52"/>
    <w:rsid w:val="00C575D0"/>
    <w:rsid w:val="00C60004"/>
    <w:rsid w:val="00C60688"/>
    <w:rsid w:val="00C610C4"/>
    <w:rsid w:val="00C6147B"/>
    <w:rsid w:val="00C61D16"/>
    <w:rsid w:val="00C623E5"/>
    <w:rsid w:val="00C635FA"/>
    <w:rsid w:val="00C6578B"/>
    <w:rsid w:val="00C6613C"/>
    <w:rsid w:val="00C67315"/>
    <w:rsid w:val="00C70024"/>
    <w:rsid w:val="00C72079"/>
    <w:rsid w:val="00C7298E"/>
    <w:rsid w:val="00C736F3"/>
    <w:rsid w:val="00C752E6"/>
    <w:rsid w:val="00C753C1"/>
    <w:rsid w:val="00C76A47"/>
    <w:rsid w:val="00C80C08"/>
    <w:rsid w:val="00C815C7"/>
    <w:rsid w:val="00C815DA"/>
    <w:rsid w:val="00C82446"/>
    <w:rsid w:val="00C82E12"/>
    <w:rsid w:val="00C8401C"/>
    <w:rsid w:val="00C84631"/>
    <w:rsid w:val="00C85B3C"/>
    <w:rsid w:val="00C86D83"/>
    <w:rsid w:val="00C87E12"/>
    <w:rsid w:val="00C9165A"/>
    <w:rsid w:val="00C91984"/>
    <w:rsid w:val="00C95F25"/>
    <w:rsid w:val="00C97C7D"/>
    <w:rsid w:val="00C97F0E"/>
    <w:rsid w:val="00CA0390"/>
    <w:rsid w:val="00CA04D3"/>
    <w:rsid w:val="00CA2F40"/>
    <w:rsid w:val="00CA3783"/>
    <w:rsid w:val="00CA4621"/>
    <w:rsid w:val="00CA499C"/>
    <w:rsid w:val="00CA542B"/>
    <w:rsid w:val="00CA6804"/>
    <w:rsid w:val="00CA6CF6"/>
    <w:rsid w:val="00CA6D31"/>
    <w:rsid w:val="00CA6EB4"/>
    <w:rsid w:val="00CA7B6A"/>
    <w:rsid w:val="00CA7F74"/>
    <w:rsid w:val="00CB0522"/>
    <w:rsid w:val="00CB0983"/>
    <w:rsid w:val="00CB0E31"/>
    <w:rsid w:val="00CB3715"/>
    <w:rsid w:val="00CB3861"/>
    <w:rsid w:val="00CB47CF"/>
    <w:rsid w:val="00CB656F"/>
    <w:rsid w:val="00CB6D41"/>
    <w:rsid w:val="00CB777B"/>
    <w:rsid w:val="00CB7809"/>
    <w:rsid w:val="00CB7F46"/>
    <w:rsid w:val="00CC11FE"/>
    <w:rsid w:val="00CC19C0"/>
    <w:rsid w:val="00CC1ADE"/>
    <w:rsid w:val="00CC33DF"/>
    <w:rsid w:val="00CC3E9B"/>
    <w:rsid w:val="00CC4726"/>
    <w:rsid w:val="00CC5665"/>
    <w:rsid w:val="00CC599D"/>
    <w:rsid w:val="00CC6709"/>
    <w:rsid w:val="00CC6740"/>
    <w:rsid w:val="00CC6863"/>
    <w:rsid w:val="00CC6DD3"/>
    <w:rsid w:val="00CC77E9"/>
    <w:rsid w:val="00CD0D49"/>
    <w:rsid w:val="00CD13C9"/>
    <w:rsid w:val="00CD2A7C"/>
    <w:rsid w:val="00CD3FB2"/>
    <w:rsid w:val="00CD4B12"/>
    <w:rsid w:val="00CD61A8"/>
    <w:rsid w:val="00CD632E"/>
    <w:rsid w:val="00CD6B2E"/>
    <w:rsid w:val="00CD718B"/>
    <w:rsid w:val="00CE020E"/>
    <w:rsid w:val="00CE0A80"/>
    <w:rsid w:val="00CE10E5"/>
    <w:rsid w:val="00CE148C"/>
    <w:rsid w:val="00CE188F"/>
    <w:rsid w:val="00CE3931"/>
    <w:rsid w:val="00CE3A2F"/>
    <w:rsid w:val="00CE54A6"/>
    <w:rsid w:val="00CE565E"/>
    <w:rsid w:val="00CE58D4"/>
    <w:rsid w:val="00CE5951"/>
    <w:rsid w:val="00CE5CC1"/>
    <w:rsid w:val="00CF036E"/>
    <w:rsid w:val="00CF0739"/>
    <w:rsid w:val="00CF1A79"/>
    <w:rsid w:val="00CF2A1E"/>
    <w:rsid w:val="00CF316A"/>
    <w:rsid w:val="00CF472F"/>
    <w:rsid w:val="00CF4CA2"/>
    <w:rsid w:val="00CF5A77"/>
    <w:rsid w:val="00CF62B1"/>
    <w:rsid w:val="00CF76B7"/>
    <w:rsid w:val="00CF7725"/>
    <w:rsid w:val="00CF78C3"/>
    <w:rsid w:val="00CF7B3F"/>
    <w:rsid w:val="00D00EE3"/>
    <w:rsid w:val="00D01264"/>
    <w:rsid w:val="00D01930"/>
    <w:rsid w:val="00D02456"/>
    <w:rsid w:val="00D048D8"/>
    <w:rsid w:val="00D07E43"/>
    <w:rsid w:val="00D10D45"/>
    <w:rsid w:val="00D1244C"/>
    <w:rsid w:val="00D1369D"/>
    <w:rsid w:val="00D1396C"/>
    <w:rsid w:val="00D14384"/>
    <w:rsid w:val="00D15569"/>
    <w:rsid w:val="00D16126"/>
    <w:rsid w:val="00D179DE"/>
    <w:rsid w:val="00D17A23"/>
    <w:rsid w:val="00D2026E"/>
    <w:rsid w:val="00D20677"/>
    <w:rsid w:val="00D21AF7"/>
    <w:rsid w:val="00D21DCF"/>
    <w:rsid w:val="00D23054"/>
    <w:rsid w:val="00D23477"/>
    <w:rsid w:val="00D2419D"/>
    <w:rsid w:val="00D25923"/>
    <w:rsid w:val="00D30E3C"/>
    <w:rsid w:val="00D32732"/>
    <w:rsid w:val="00D32828"/>
    <w:rsid w:val="00D32B44"/>
    <w:rsid w:val="00D34B4A"/>
    <w:rsid w:val="00D353E9"/>
    <w:rsid w:val="00D374FD"/>
    <w:rsid w:val="00D37C1B"/>
    <w:rsid w:val="00D40E04"/>
    <w:rsid w:val="00D40F33"/>
    <w:rsid w:val="00D42117"/>
    <w:rsid w:val="00D42699"/>
    <w:rsid w:val="00D43BB3"/>
    <w:rsid w:val="00D44333"/>
    <w:rsid w:val="00D44A3D"/>
    <w:rsid w:val="00D45885"/>
    <w:rsid w:val="00D45BB1"/>
    <w:rsid w:val="00D45BF2"/>
    <w:rsid w:val="00D45E18"/>
    <w:rsid w:val="00D5016C"/>
    <w:rsid w:val="00D5042E"/>
    <w:rsid w:val="00D51D96"/>
    <w:rsid w:val="00D52F89"/>
    <w:rsid w:val="00D542AB"/>
    <w:rsid w:val="00D55356"/>
    <w:rsid w:val="00D55BB3"/>
    <w:rsid w:val="00D56067"/>
    <w:rsid w:val="00D564CA"/>
    <w:rsid w:val="00D56549"/>
    <w:rsid w:val="00D56BE4"/>
    <w:rsid w:val="00D603DB"/>
    <w:rsid w:val="00D60DF5"/>
    <w:rsid w:val="00D61EBA"/>
    <w:rsid w:val="00D620BC"/>
    <w:rsid w:val="00D62D4D"/>
    <w:rsid w:val="00D644D4"/>
    <w:rsid w:val="00D64609"/>
    <w:rsid w:val="00D65B08"/>
    <w:rsid w:val="00D665D9"/>
    <w:rsid w:val="00D67E59"/>
    <w:rsid w:val="00D707F6"/>
    <w:rsid w:val="00D7101B"/>
    <w:rsid w:val="00D71231"/>
    <w:rsid w:val="00D713D5"/>
    <w:rsid w:val="00D73C6C"/>
    <w:rsid w:val="00D7498E"/>
    <w:rsid w:val="00D757BD"/>
    <w:rsid w:val="00D75DE7"/>
    <w:rsid w:val="00D75E17"/>
    <w:rsid w:val="00D77580"/>
    <w:rsid w:val="00D80F58"/>
    <w:rsid w:val="00D81986"/>
    <w:rsid w:val="00D827D1"/>
    <w:rsid w:val="00D83A47"/>
    <w:rsid w:val="00D84DB9"/>
    <w:rsid w:val="00D86A45"/>
    <w:rsid w:val="00D87059"/>
    <w:rsid w:val="00D91243"/>
    <w:rsid w:val="00D92543"/>
    <w:rsid w:val="00D93B14"/>
    <w:rsid w:val="00D942E6"/>
    <w:rsid w:val="00D94D9F"/>
    <w:rsid w:val="00D95C82"/>
    <w:rsid w:val="00D95CAA"/>
    <w:rsid w:val="00D97B1B"/>
    <w:rsid w:val="00DA0379"/>
    <w:rsid w:val="00DA04FF"/>
    <w:rsid w:val="00DA0813"/>
    <w:rsid w:val="00DA0C50"/>
    <w:rsid w:val="00DA2F0D"/>
    <w:rsid w:val="00DA33C8"/>
    <w:rsid w:val="00DA432D"/>
    <w:rsid w:val="00DA6714"/>
    <w:rsid w:val="00DB0C7C"/>
    <w:rsid w:val="00DB0D73"/>
    <w:rsid w:val="00DB2800"/>
    <w:rsid w:val="00DB2C8E"/>
    <w:rsid w:val="00DB2F3C"/>
    <w:rsid w:val="00DB2F6E"/>
    <w:rsid w:val="00DB334F"/>
    <w:rsid w:val="00DB60FE"/>
    <w:rsid w:val="00DB6F41"/>
    <w:rsid w:val="00DC0AE1"/>
    <w:rsid w:val="00DC231E"/>
    <w:rsid w:val="00DC3261"/>
    <w:rsid w:val="00DC4451"/>
    <w:rsid w:val="00DC4608"/>
    <w:rsid w:val="00DC47AB"/>
    <w:rsid w:val="00DC68E5"/>
    <w:rsid w:val="00DC6C00"/>
    <w:rsid w:val="00DC7867"/>
    <w:rsid w:val="00DC7C79"/>
    <w:rsid w:val="00DD0D95"/>
    <w:rsid w:val="00DD1163"/>
    <w:rsid w:val="00DD19D3"/>
    <w:rsid w:val="00DD30D8"/>
    <w:rsid w:val="00DD5E09"/>
    <w:rsid w:val="00DD630B"/>
    <w:rsid w:val="00DE0D13"/>
    <w:rsid w:val="00DE1248"/>
    <w:rsid w:val="00DE1632"/>
    <w:rsid w:val="00DE2158"/>
    <w:rsid w:val="00DE3F0D"/>
    <w:rsid w:val="00DE5825"/>
    <w:rsid w:val="00DE62A3"/>
    <w:rsid w:val="00DE78B8"/>
    <w:rsid w:val="00DF0B46"/>
    <w:rsid w:val="00DF3342"/>
    <w:rsid w:val="00DF3803"/>
    <w:rsid w:val="00DF6A65"/>
    <w:rsid w:val="00DF724F"/>
    <w:rsid w:val="00DF7B33"/>
    <w:rsid w:val="00E005C6"/>
    <w:rsid w:val="00E0100E"/>
    <w:rsid w:val="00E01057"/>
    <w:rsid w:val="00E0225F"/>
    <w:rsid w:val="00E0262E"/>
    <w:rsid w:val="00E036D2"/>
    <w:rsid w:val="00E057CA"/>
    <w:rsid w:val="00E06B30"/>
    <w:rsid w:val="00E1068F"/>
    <w:rsid w:val="00E10E2D"/>
    <w:rsid w:val="00E11901"/>
    <w:rsid w:val="00E1381C"/>
    <w:rsid w:val="00E14FBD"/>
    <w:rsid w:val="00E15255"/>
    <w:rsid w:val="00E15341"/>
    <w:rsid w:val="00E16EEE"/>
    <w:rsid w:val="00E17B87"/>
    <w:rsid w:val="00E17ECC"/>
    <w:rsid w:val="00E211EC"/>
    <w:rsid w:val="00E21ABF"/>
    <w:rsid w:val="00E21FD1"/>
    <w:rsid w:val="00E22B50"/>
    <w:rsid w:val="00E24002"/>
    <w:rsid w:val="00E26093"/>
    <w:rsid w:val="00E267CF"/>
    <w:rsid w:val="00E26AF0"/>
    <w:rsid w:val="00E26C93"/>
    <w:rsid w:val="00E2782F"/>
    <w:rsid w:val="00E27BD0"/>
    <w:rsid w:val="00E302E0"/>
    <w:rsid w:val="00E3104C"/>
    <w:rsid w:val="00E31963"/>
    <w:rsid w:val="00E3224F"/>
    <w:rsid w:val="00E32DAC"/>
    <w:rsid w:val="00E35C50"/>
    <w:rsid w:val="00E35E14"/>
    <w:rsid w:val="00E36D34"/>
    <w:rsid w:val="00E377FD"/>
    <w:rsid w:val="00E37AB3"/>
    <w:rsid w:val="00E4057C"/>
    <w:rsid w:val="00E41DF7"/>
    <w:rsid w:val="00E41F5E"/>
    <w:rsid w:val="00E43356"/>
    <w:rsid w:val="00E44D6A"/>
    <w:rsid w:val="00E46F23"/>
    <w:rsid w:val="00E505D0"/>
    <w:rsid w:val="00E51A11"/>
    <w:rsid w:val="00E57667"/>
    <w:rsid w:val="00E600FA"/>
    <w:rsid w:val="00E60E86"/>
    <w:rsid w:val="00E62F0F"/>
    <w:rsid w:val="00E63B29"/>
    <w:rsid w:val="00E64F06"/>
    <w:rsid w:val="00E651D0"/>
    <w:rsid w:val="00E65DCE"/>
    <w:rsid w:val="00E663E5"/>
    <w:rsid w:val="00E675D0"/>
    <w:rsid w:val="00E67C92"/>
    <w:rsid w:val="00E712C0"/>
    <w:rsid w:val="00E71495"/>
    <w:rsid w:val="00E717B8"/>
    <w:rsid w:val="00E71864"/>
    <w:rsid w:val="00E733D4"/>
    <w:rsid w:val="00E74483"/>
    <w:rsid w:val="00E7515F"/>
    <w:rsid w:val="00E75613"/>
    <w:rsid w:val="00E75C57"/>
    <w:rsid w:val="00E77835"/>
    <w:rsid w:val="00E80CFE"/>
    <w:rsid w:val="00E80FAA"/>
    <w:rsid w:val="00E81967"/>
    <w:rsid w:val="00E81989"/>
    <w:rsid w:val="00E82DB2"/>
    <w:rsid w:val="00E850D9"/>
    <w:rsid w:val="00E90910"/>
    <w:rsid w:val="00E90B72"/>
    <w:rsid w:val="00E923CD"/>
    <w:rsid w:val="00E928C8"/>
    <w:rsid w:val="00E929E8"/>
    <w:rsid w:val="00E93043"/>
    <w:rsid w:val="00E93171"/>
    <w:rsid w:val="00E9331E"/>
    <w:rsid w:val="00E935D0"/>
    <w:rsid w:val="00E937B2"/>
    <w:rsid w:val="00E95B3F"/>
    <w:rsid w:val="00E96A37"/>
    <w:rsid w:val="00E96AFE"/>
    <w:rsid w:val="00E9726C"/>
    <w:rsid w:val="00EA43D6"/>
    <w:rsid w:val="00EA4778"/>
    <w:rsid w:val="00EA505B"/>
    <w:rsid w:val="00EA5827"/>
    <w:rsid w:val="00EA7B32"/>
    <w:rsid w:val="00EB0411"/>
    <w:rsid w:val="00EB0DBE"/>
    <w:rsid w:val="00EB19E8"/>
    <w:rsid w:val="00EB3144"/>
    <w:rsid w:val="00EB44C2"/>
    <w:rsid w:val="00EB47E4"/>
    <w:rsid w:val="00EB53B9"/>
    <w:rsid w:val="00EB5FFC"/>
    <w:rsid w:val="00EB66E1"/>
    <w:rsid w:val="00EB6869"/>
    <w:rsid w:val="00EB76F0"/>
    <w:rsid w:val="00EB775D"/>
    <w:rsid w:val="00EC0262"/>
    <w:rsid w:val="00EC033D"/>
    <w:rsid w:val="00EC0FD4"/>
    <w:rsid w:val="00EC1482"/>
    <w:rsid w:val="00EC1EC9"/>
    <w:rsid w:val="00EC23FE"/>
    <w:rsid w:val="00EC2E92"/>
    <w:rsid w:val="00EC33DE"/>
    <w:rsid w:val="00EC4469"/>
    <w:rsid w:val="00EC4727"/>
    <w:rsid w:val="00EC55B2"/>
    <w:rsid w:val="00EC582C"/>
    <w:rsid w:val="00EC6121"/>
    <w:rsid w:val="00EC6318"/>
    <w:rsid w:val="00ED001D"/>
    <w:rsid w:val="00ED0156"/>
    <w:rsid w:val="00ED07B2"/>
    <w:rsid w:val="00ED1591"/>
    <w:rsid w:val="00ED2F4E"/>
    <w:rsid w:val="00ED42D9"/>
    <w:rsid w:val="00ED49AF"/>
    <w:rsid w:val="00ED68D3"/>
    <w:rsid w:val="00ED7273"/>
    <w:rsid w:val="00ED7976"/>
    <w:rsid w:val="00EE264F"/>
    <w:rsid w:val="00EE3ADB"/>
    <w:rsid w:val="00EE3B73"/>
    <w:rsid w:val="00EE41D5"/>
    <w:rsid w:val="00EE45A1"/>
    <w:rsid w:val="00EE4F02"/>
    <w:rsid w:val="00EF0613"/>
    <w:rsid w:val="00EF0960"/>
    <w:rsid w:val="00EF1903"/>
    <w:rsid w:val="00EF23C7"/>
    <w:rsid w:val="00EF31F5"/>
    <w:rsid w:val="00EF3562"/>
    <w:rsid w:val="00EF3629"/>
    <w:rsid w:val="00EF3E4A"/>
    <w:rsid w:val="00EF4319"/>
    <w:rsid w:val="00EF4536"/>
    <w:rsid w:val="00EF5820"/>
    <w:rsid w:val="00EF62A7"/>
    <w:rsid w:val="00EF69CB"/>
    <w:rsid w:val="00EF6BFC"/>
    <w:rsid w:val="00EF7667"/>
    <w:rsid w:val="00EF7F61"/>
    <w:rsid w:val="00F010A3"/>
    <w:rsid w:val="00F01650"/>
    <w:rsid w:val="00F02E09"/>
    <w:rsid w:val="00F02EC1"/>
    <w:rsid w:val="00F03258"/>
    <w:rsid w:val="00F0381C"/>
    <w:rsid w:val="00F03AEF"/>
    <w:rsid w:val="00F03B8E"/>
    <w:rsid w:val="00F04741"/>
    <w:rsid w:val="00F065EC"/>
    <w:rsid w:val="00F101AB"/>
    <w:rsid w:val="00F1150A"/>
    <w:rsid w:val="00F12F95"/>
    <w:rsid w:val="00F13B4A"/>
    <w:rsid w:val="00F14C26"/>
    <w:rsid w:val="00F14F85"/>
    <w:rsid w:val="00F1512C"/>
    <w:rsid w:val="00F1537C"/>
    <w:rsid w:val="00F15687"/>
    <w:rsid w:val="00F15DBB"/>
    <w:rsid w:val="00F201FA"/>
    <w:rsid w:val="00F21083"/>
    <w:rsid w:val="00F21CFC"/>
    <w:rsid w:val="00F23F46"/>
    <w:rsid w:val="00F248D3"/>
    <w:rsid w:val="00F250F5"/>
    <w:rsid w:val="00F264DC"/>
    <w:rsid w:val="00F268D2"/>
    <w:rsid w:val="00F30463"/>
    <w:rsid w:val="00F309E7"/>
    <w:rsid w:val="00F30A2C"/>
    <w:rsid w:val="00F320BD"/>
    <w:rsid w:val="00F32AA9"/>
    <w:rsid w:val="00F3402A"/>
    <w:rsid w:val="00F347A1"/>
    <w:rsid w:val="00F34B0F"/>
    <w:rsid w:val="00F35045"/>
    <w:rsid w:val="00F364CA"/>
    <w:rsid w:val="00F36E5B"/>
    <w:rsid w:val="00F40397"/>
    <w:rsid w:val="00F40865"/>
    <w:rsid w:val="00F40B36"/>
    <w:rsid w:val="00F41916"/>
    <w:rsid w:val="00F4269F"/>
    <w:rsid w:val="00F42911"/>
    <w:rsid w:val="00F43AF5"/>
    <w:rsid w:val="00F477FB"/>
    <w:rsid w:val="00F47A4A"/>
    <w:rsid w:val="00F506E2"/>
    <w:rsid w:val="00F52561"/>
    <w:rsid w:val="00F543F3"/>
    <w:rsid w:val="00F5519F"/>
    <w:rsid w:val="00F55D6E"/>
    <w:rsid w:val="00F55EAB"/>
    <w:rsid w:val="00F56399"/>
    <w:rsid w:val="00F56DC9"/>
    <w:rsid w:val="00F56E52"/>
    <w:rsid w:val="00F570CA"/>
    <w:rsid w:val="00F5785F"/>
    <w:rsid w:val="00F57871"/>
    <w:rsid w:val="00F60DBB"/>
    <w:rsid w:val="00F612AE"/>
    <w:rsid w:val="00F62FB6"/>
    <w:rsid w:val="00F638F2"/>
    <w:rsid w:val="00F63D92"/>
    <w:rsid w:val="00F67356"/>
    <w:rsid w:val="00F67731"/>
    <w:rsid w:val="00F67B58"/>
    <w:rsid w:val="00F67CD6"/>
    <w:rsid w:val="00F7099D"/>
    <w:rsid w:val="00F7147B"/>
    <w:rsid w:val="00F71B6F"/>
    <w:rsid w:val="00F72DD6"/>
    <w:rsid w:val="00F72E6A"/>
    <w:rsid w:val="00F73901"/>
    <w:rsid w:val="00F745C9"/>
    <w:rsid w:val="00F763F3"/>
    <w:rsid w:val="00F80A9C"/>
    <w:rsid w:val="00F81C5D"/>
    <w:rsid w:val="00F82504"/>
    <w:rsid w:val="00F84A8D"/>
    <w:rsid w:val="00F8629F"/>
    <w:rsid w:val="00F86CF8"/>
    <w:rsid w:val="00F87234"/>
    <w:rsid w:val="00F914E1"/>
    <w:rsid w:val="00F93620"/>
    <w:rsid w:val="00F93704"/>
    <w:rsid w:val="00F9567F"/>
    <w:rsid w:val="00F957A2"/>
    <w:rsid w:val="00F961F2"/>
    <w:rsid w:val="00F96A2C"/>
    <w:rsid w:val="00FA019B"/>
    <w:rsid w:val="00FA023E"/>
    <w:rsid w:val="00FA064B"/>
    <w:rsid w:val="00FA0DF0"/>
    <w:rsid w:val="00FA123F"/>
    <w:rsid w:val="00FA4487"/>
    <w:rsid w:val="00FA4C1E"/>
    <w:rsid w:val="00FA66FD"/>
    <w:rsid w:val="00FA6B03"/>
    <w:rsid w:val="00FA7CC7"/>
    <w:rsid w:val="00FA7E1C"/>
    <w:rsid w:val="00FB0650"/>
    <w:rsid w:val="00FB08BA"/>
    <w:rsid w:val="00FB0CDE"/>
    <w:rsid w:val="00FB12AB"/>
    <w:rsid w:val="00FB225C"/>
    <w:rsid w:val="00FB483B"/>
    <w:rsid w:val="00FB4B1F"/>
    <w:rsid w:val="00FB505F"/>
    <w:rsid w:val="00FB69F8"/>
    <w:rsid w:val="00FB6AFF"/>
    <w:rsid w:val="00FB74DF"/>
    <w:rsid w:val="00FB75F0"/>
    <w:rsid w:val="00FB7C80"/>
    <w:rsid w:val="00FB7D19"/>
    <w:rsid w:val="00FB7F74"/>
    <w:rsid w:val="00FC0513"/>
    <w:rsid w:val="00FC1F6A"/>
    <w:rsid w:val="00FC3237"/>
    <w:rsid w:val="00FC4D99"/>
    <w:rsid w:val="00FD21E4"/>
    <w:rsid w:val="00FD4299"/>
    <w:rsid w:val="00FE0048"/>
    <w:rsid w:val="00FE0A66"/>
    <w:rsid w:val="00FE16C9"/>
    <w:rsid w:val="00FE4004"/>
    <w:rsid w:val="00FE44B5"/>
    <w:rsid w:val="00FE486A"/>
    <w:rsid w:val="00FE49F9"/>
    <w:rsid w:val="00FE56DE"/>
    <w:rsid w:val="00FE57C9"/>
    <w:rsid w:val="00FE6B37"/>
    <w:rsid w:val="00FE7711"/>
    <w:rsid w:val="00FF1793"/>
    <w:rsid w:val="00FF1ACA"/>
    <w:rsid w:val="00FF3D7A"/>
    <w:rsid w:val="00FF41E9"/>
    <w:rsid w:val="00FF6710"/>
    <w:rsid w:val="00FF6B46"/>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A37A3"/>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202913336">
      <w:bodyDiv w:val="1"/>
      <w:marLeft w:val="0"/>
      <w:marRight w:val="0"/>
      <w:marTop w:val="0"/>
      <w:marBottom w:val="0"/>
      <w:divBdr>
        <w:top w:val="none" w:sz="0" w:space="0" w:color="auto"/>
        <w:left w:val="none" w:sz="0" w:space="0" w:color="auto"/>
        <w:bottom w:val="none" w:sz="0" w:space="0" w:color="auto"/>
        <w:right w:val="none" w:sz="0" w:space="0" w:color="auto"/>
      </w:divBdr>
      <w:divsChild>
        <w:div w:id="1323971745">
          <w:marLeft w:val="0"/>
          <w:marRight w:val="0"/>
          <w:marTop w:val="0"/>
          <w:marBottom w:val="0"/>
          <w:divBdr>
            <w:top w:val="single" w:sz="4" w:space="0" w:color="999999"/>
            <w:left w:val="none" w:sz="0" w:space="0" w:color="auto"/>
            <w:bottom w:val="single" w:sz="4" w:space="0" w:color="999999"/>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5</Pages>
  <Words>693</Words>
  <Characters>3954</Characters>
  <Application>Microsoft Office Word</Application>
  <DocSecurity>0</DocSecurity>
  <Lines>32</Lines>
  <Paragraphs>9</Paragraphs>
  <ScaleCrop>false</ScaleCrop>
  <Company>Lenovo</Company>
  <LinksUpToDate>false</LinksUpToDate>
  <CharactersWithSpaces>4638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tourist</dc:creator>
  <cp:lastModifiedBy>tourist</cp:lastModifiedBy>
  <cp:revision>1</cp:revision>
  <dcterms:created xsi:type="dcterms:W3CDTF">2021-08-30T06:32:00Z</dcterms:created>
  <dcterms:modified xsi:type="dcterms:W3CDTF">2021-08-30T06:38:00Z</dcterms:modified>
</cp:coreProperties>
</file>