
<file path=[Content_Types].xml><?xml version="1.0" encoding="utf-8"?>
<Types xmlns="http://schemas.openxmlformats.org/package/2006/content-types">
  <Default Extension="vsd" ContentType="application/vnd.visio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D64" w:rsidRPr="00687264" w:rsidRDefault="00BB7D64" w:rsidP="00435665">
      <w:pPr>
        <w:adjustRightInd w:val="0"/>
        <w:snapToGrid w:val="0"/>
        <w:spacing w:before="240"/>
        <w:jc w:val="center"/>
        <w:rPr>
          <w:rFonts w:ascii="方正小标宋简体" w:eastAsia="方正小标宋简体"/>
          <w:sz w:val="36"/>
          <w:szCs w:val="36"/>
        </w:rPr>
      </w:pPr>
      <w:r w:rsidRPr="00687264">
        <w:rPr>
          <w:rFonts w:ascii="方正小标宋简体" w:eastAsia="方正小标宋简体" w:hint="eastAsia"/>
          <w:sz w:val="36"/>
          <w:szCs w:val="36"/>
        </w:rPr>
        <w:t>关于进一步规范货物及服务采购合同管理的通知</w:t>
      </w:r>
    </w:p>
    <w:p w:rsidR="00BB7D64" w:rsidRPr="00691D3C" w:rsidRDefault="00BB7D64" w:rsidP="00BB1CC4">
      <w:pPr>
        <w:adjustRightInd w:val="0"/>
        <w:snapToGrid w:val="0"/>
        <w:spacing w:beforeLines="50" w:before="156" w:line="580" w:lineRule="exact"/>
        <w:rPr>
          <w:rFonts w:ascii="仿宋" w:eastAsia="仿宋" w:hAnsi="仿宋"/>
          <w:sz w:val="32"/>
          <w:szCs w:val="32"/>
        </w:rPr>
      </w:pPr>
      <w:r w:rsidRPr="00691D3C">
        <w:rPr>
          <w:rFonts w:ascii="仿宋" w:eastAsia="仿宋" w:hAnsi="仿宋" w:hint="eastAsia"/>
          <w:sz w:val="32"/>
          <w:szCs w:val="32"/>
        </w:rPr>
        <w:t>各院、部、处及直属单位：</w:t>
      </w:r>
    </w:p>
    <w:p w:rsidR="00BB7D64" w:rsidRPr="00691D3C" w:rsidRDefault="00402BFC" w:rsidP="00BB1CC4">
      <w:pPr>
        <w:adjustRightInd w:val="0"/>
        <w:snapToGrid w:val="0"/>
        <w:spacing w:beforeLines="50" w:before="156" w:line="580" w:lineRule="exact"/>
        <w:ind w:firstLine="720"/>
        <w:rPr>
          <w:rFonts w:ascii="仿宋" w:eastAsia="仿宋" w:hAnsi="仿宋"/>
          <w:sz w:val="32"/>
          <w:szCs w:val="32"/>
        </w:rPr>
      </w:pPr>
      <w:r w:rsidRPr="00691D3C">
        <w:rPr>
          <w:rFonts w:ascii="仿宋" w:eastAsia="仿宋" w:hAnsi="仿宋" w:hint="eastAsia"/>
          <w:sz w:val="32"/>
          <w:szCs w:val="32"/>
        </w:rPr>
        <w:t>为进一步规范货物和服务采购合同的签订工作，根据</w:t>
      </w:r>
      <w:r w:rsidR="00BB7D64" w:rsidRPr="00691D3C">
        <w:rPr>
          <w:rFonts w:ascii="仿宋" w:eastAsia="仿宋" w:hAnsi="仿宋" w:hint="eastAsia"/>
          <w:sz w:val="32"/>
          <w:szCs w:val="32"/>
        </w:rPr>
        <w:t>《南京航空航天大学合同管理办法》</w:t>
      </w:r>
      <w:r w:rsidRPr="00691D3C">
        <w:rPr>
          <w:rFonts w:ascii="仿宋" w:eastAsia="仿宋" w:hAnsi="仿宋" w:hint="eastAsia"/>
          <w:sz w:val="32"/>
          <w:szCs w:val="32"/>
        </w:rPr>
        <w:t>（校字【2019】22号）</w:t>
      </w:r>
      <w:r w:rsidR="00BB7D64" w:rsidRPr="00691D3C">
        <w:rPr>
          <w:rFonts w:ascii="仿宋" w:eastAsia="仿宋" w:hAnsi="仿宋" w:hint="eastAsia"/>
          <w:sz w:val="32"/>
          <w:szCs w:val="32"/>
        </w:rPr>
        <w:t>，</w:t>
      </w:r>
      <w:r w:rsidR="00C80C69">
        <w:rPr>
          <w:rFonts w:ascii="仿宋" w:eastAsia="仿宋" w:hAnsi="仿宋" w:hint="eastAsia"/>
          <w:sz w:val="32"/>
          <w:szCs w:val="32"/>
        </w:rPr>
        <w:t>现</w:t>
      </w:r>
      <w:r w:rsidR="00BB7D64" w:rsidRPr="00691D3C">
        <w:rPr>
          <w:rFonts w:ascii="仿宋" w:eastAsia="仿宋" w:hAnsi="仿宋" w:hint="eastAsia"/>
          <w:sz w:val="32"/>
          <w:szCs w:val="32"/>
        </w:rPr>
        <w:t>就</w:t>
      </w:r>
      <w:r w:rsidR="00A649CB" w:rsidRPr="00691D3C">
        <w:rPr>
          <w:rFonts w:ascii="仿宋" w:eastAsia="仿宋" w:hAnsi="仿宋" w:hint="eastAsia"/>
          <w:sz w:val="32"/>
          <w:szCs w:val="32"/>
        </w:rPr>
        <w:t>货物和服务采购</w:t>
      </w:r>
      <w:r w:rsidR="00BB7D64" w:rsidRPr="00691D3C">
        <w:rPr>
          <w:rFonts w:ascii="仿宋" w:eastAsia="仿宋" w:hAnsi="仿宋" w:hint="eastAsia"/>
          <w:sz w:val="32"/>
          <w:szCs w:val="32"/>
        </w:rPr>
        <w:t>合同签订流程</w:t>
      </w:r>
      <w:r w:rsidR="00C80C69">
        <w:rPr>
          <w:rFonts w:ascii="仿宋" w:eastAsia="仿宋" w:hAnsi="仿宋" w:hint="eastAsia"/>
          <w:sz w:val="32"/>
          <w:szCs w:val="32"/>
        </w:rPr>
        <w:t>细化</w:t>
      </w:r>
      <w:r w:rsidR="00BB7D64" w:rsidRPr="00691D3C">
        <w:rPr>
          <w:rFonts w:ascii="仿宋" w:eastAsia="仿宋" w:hAnsi="仿宋" w:hint="eastAsia"/>
          <w:sz w:val="32"/>
          <w:szCs w:val="32"/>
        </w:rPr>
        <w:t>通知如下：</w:t>
      </w:r>
    </w:p>
    <w:p w:rsidR="00BB7D64" w:rsidRPr="00691D3C" w:rsidRDefault="00A649CB" w:rsidP="00BB1CC4">
      <w:pPr>
        <w:adjustRightInd w:val="0"/>
        <w:snapToGrid w:val="0"/>
        <w:spacing w:beforeLines="50" w:before="156" w:line="580" w:lineRule="exact"/>
        <w:ind w:firstLine="720"/>
        <w:rPr>
          <w:rFonts w:ascii="仿宋" w:eastAsia="仿宋" w:hAnsi="仿宋"/>
          <w:sz w:val="32"/>
          <w:szCs w:val="32"/>
        </w:rPr>
      </w:pPr>
      <w:r w:rsidRPr="00691D3C">
        <w:rPr>
          <w:rFonts w:ascii="仿宋" w:eastAsia="仿宋" w:hAnsi="仿宋" w:hint="eastAsia"/>
          <w:sz w:val="32"/>
          <w:szCs w:val="32"/>
        </w:rPr>
        <w:t>一、</w:t>
      </w:r>
      <w:r w:rsidR="0057589A" w:rsidRPr="00691D3C">
        <w:rPr>
          <w:rFonts w:ascii="仿宋" w:eastAsia="仿宋" w:hAnsi="仿宋" w:hint="eastAsia"/>
          <w:sz w:val="32"/>
          <w:szCs w:val="32"/>
        </w:rPr>
        <w:t>项目具体实施单位为合同的</w:t>
      </w:r>
      <w:r w:rsidRPr="00691D3C">
        <w:rPr>
          <w:rFonts w:ascii="仿宋" w:eastAsia="仿宋" w:hAnsi="仿宋" w:hint="eastAsia"/>
          <w:sz w:val="32"/>
          <w:szCs w:val="32"/>
        </w:rPr>
        <w:t>承办单位</w:t>
      </w:r>
      <w:r w:rsidR="006867A7" w:rsidRPr="00691D3C">
        <w:rPr>
          <w:rFonts w:ascii="仿宋" w:eastAsia="仿宋" w:hAnsi="仿宋" w:hint="eastAsia"/>
          <w:sz w:val="32"/>
          <w:szCs w:val="32"/>
        </w:rPr>
        <w:t>，</w:t>
      </w:r>
      <w:r w:rsidR="0057589A" w:rsidRPr="00691D3C">
        <w:rPr>
          <w:rFonts w:ascii="仿宋" w:eastAsia="仿宋" w:hAnsi="仿宋" w:hint="eastAsia"/>
          <w:sz w:val="32"/>
          <w:szCs w:val="32"/>
        </w:rPr>
        <w:t>是合同的直接责任单位。其职责主要包括：负责合同谈判、开展资信调查；负责合同起草及送审；</w:t>
      </w:r>
      <w:r w:rsidR="00AA235D">
        <w:rPr>
          <w:rFonts w:ascii="仿宋" w:eastAsia="仿宋" w:hAnsi="仿宋" w:hint="eastAsia"/>
          <w:sz w:val="32"/>
          <w:szCs w:val="32"/>
        </w:rPr>
        <w:t>负责合同签署并</w:t>
      </w:r>
      <w:r w:rsidR="0057589A" w:rsidRPr="00691D3C">
        <w:rPr>
          <w:rFonts w:ascii="仿宋" w:eastAsia="仿宋" w:hAnsi="仿宋" w:hint="eastAsia"/>
          <w:sz w:val="32"/>
          <w:szCs w:val="32"/>
        </w:rPr>
        <w:t>代表学校履行合同义务，监督合同相对人履行合同</w:t>
      </w:r>
      <w:r w:rsidR="00221839" w:rsidRPr="00691D3C">
        <w:rPr>
          <w:rFonts w:ascii="仿宋" w:eastAsia="仿宋" w:hAnsi="仿宋" w:hint="eastAsia"/>
          <w:sz w:val="32"/>
          <w:szCs w:val="32"/>
        </w:rPr>
        <w:t>；负责合同变更的谈判和文本起草；牵头处理合同纠纷。</w:t>
      </w:r>
    </w:p>
    <w:p w:rsidR="00221839" w:rsidRPr="00691D3C" w:rsidRDefault="00A649CB" w:rsidP="00BB1CC4">
      <w:pPr>
        <w:adjustRightInd w:val="0"/>
        <w:snapToGrid w:val="0"/>
        <w:spacing w:beforeLines="50" w:before="156" w:line="580" w:lineRule="exact"/>
        <w:ind w:firstLine="720"/>
        <w:rPr>
          <w:rFonts w:ascii="仿宋" w:eastAsia="仿宋" w:hAnsi="仿宋"/>
          <w:sz w:val="32"/>
          <w:szCs w:val="32"/>
        </w:rPr>
      </w:pPr>
      <w:r w:rsidRPr="00691D3C">
        <w:rPr>
          <w:rFonts w:ascii="仿宋" w:eastAsia="仿宋" w:hAnsi="仿宋" w:hint="eastAsia"/>
          <w:sz w:val="32"/>
          <w:szCs w:val="32"/>
        </w:rPr>
        <w:t>二、</w:t>
      </w:r>
      <w:r w:rsidR="00221839" w:rsidRPr="00691D3C">
        <w:rPr>
          <w:rFonts w:ascii="仿宋" w:eastAsia="仿宋" w:hAnsi="仿宋" w:hint="eastAsia"/>
          <w:sz w:val="32"/>
          <w:szCs w:val="32"/>
        </w:rPr>
        <w:t>承办单位应使用学校合同示范文本</w:t>
      </w:r>
      <w:r w:rsidR="00691D3C">
        <w:rPr>
          <w:rFonts w:ascii="仿宋" w:eastAsia="仿宋" w:hAnsi="仿宋" w:hint="eastAsia"/>
          <w:sz w:val="32"/>
          <w:szCs w:val="32"/>
        </w:rPr>
        <w:t>（国资处首页</w:t>
      </w:r>
      <w:r w:rsidR="00C80C69">
        <w:rPr>
          <w:rFonts w:ascii="仿宋" w:eastAsia="仿宋" w:hAnsi="仿宋" w:hint="eastAsia"/>
          <w:sz w:val="32"/>
          <w:szCs w:val="32"/>
        </w:rPr>
        <w:t>“常用下载”</w:t>
      </w:r>
      <w:r w:rsidR="00691D3C">
        <w:rPr>
          <w:rFonts w:ascii="仿宋" w:eastAsia="仿宋" w:hAnsi="仿宋" w:hint="eastAsia"/>
          <w:sz w:val="32"/>
          <w:szCs w:val="32"/>
        </w:rPr>
        <w:t>）</w:t>
      </w:r>
      <w:r w:rsidR="00221839" w:rsidRPr="00691D3C">
        <w:rPr>
          <w:rFonts w:ascii="仿宋" w:eastAsia="仿宋" w:hAnsi="仿宋" w:hint="eastAsia"/>
          <w:sz w:val="32"/>
          <w:szCs w:val="32"/>
        </w:rPr>
        <w:t>。承办单位应对合同文本的完整性、一致性、可行性、真实性和合法性负责。</w:t>
      </w:r>
    </w:p>
    <w:p w:rsidR="00B95CA4" w:rsidRDefault="00B95CA4" w:rsidP="00BB1CC4">
      <w:pPr>
        <w:adjustRightInd w:val="0"/>
        <w:snapToGrid w:val="0"/>
        <w:spacing w:beforeLines="50" w:before="156" w:line="580" w:lineRule="exact"/>
        <w:ind w:firstLine="7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三</w:t>
      </w:r>
      <w:r w:rsidRPr="00691D3C">
        <w:rPr>
          <w:rFonts w:ascii="仿宋" w:eastAsia="仿宋" w:hAnsi="仿宋" w:hint="eastAsia"/>
          <w:sz w:val="32"/>
          <w:szCs w:val="32"/>
        </w:rPr>
        <w:t>、承办单位负责合同文本与招投标文件以及相关会议纪要、合同审批表、验收文件等资料的收集与归档。</w:t>
      </w:r>
    </w:p>
    <w:p w:rsidR="00687264" w:rsidRPr="00691D3C" w:rsidRDefault="00687264" w:rsidP="00BB1CC4">
      <w:pPr>
        <w:adjustRightInd w:val="0"/>
        <w:snapToGrid w:val="0"/>
        <w:spacing w:beforeLines="50" w:before="156" w:line="580" w:lineRule="exact"/>
        <w:ind w:firstLine="7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四、招标采购项目合同，承办单位应</w:t>
      </w:r>
      <w:r w:rsidRPr="00BB1CC4">
        <w:rPr>
          <w:rFonts w:ascii="仿宋" w:eastAsia="仿宋" w:hAnsi="仿宋" w:hint="eastAsia"/>
          <w:sz w:val="32"/>
          <w:szCs w:val="32"/>
        </w:rPr>
        <w:t>当在中标</w:t>
      </w:r>
      <w:r w:rsidR="00BB1CC4">
        <w:rPr>
          <w:rFonts w:ascii="仿宋" w:eastAsia="仿宋" w:hAnsi="仿宋" w:hint="eastAsia"/>
          <w:sz w:val="32"/>
          <w:szCs w:val="32"/>
        </w:rPr>
        <w:t>公示结束</w:t>
      </w:r>
      <w:r w:rsidRPr="00BB1CC4">
        <w:rPr>
          <w:rFonts w:ascii="仿宋" w:eastAsia="仿宋" w:hAnsi="仿宋" w:hint="eastAsia"/>
          <w:sz w:val="32"/>
          <w:szCs w:val="32"/>
        </w:rPr>
        <w:t>之日起三十日内，按照采购文件确定的事项签订合同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A649CB" w:rsidRPr="00691D3C" w:rsidRDefault="00687264" w:rsidP="00BB1CC4">
      <w:pPr>
        <w:adjustRightInd w:val="0"/>
        <w:snapToGrid w:val="0"/>
        <w:spacing w:beforeLines="50" w:before="156" w:line="580" w:lineRule="exact"/>
        <w:ind w:firstLine="7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</w:t>
      </w:r>
      <w:r w:rsidR="00221839" w:rsidRPr="00691D3C">
        <w:rPr>
          <w:rFonts w:ascii="仿宋" w:eastAsia="仿宋" w:hAnsi="仿宋" w:hint="eastAsia"/>
          <w:sz w:val="32"/>
          <w:szCs w:val="32"/>
        </w:rPr>
        <w:t>、</w:t>
      </w:r>
      <w:r w:rsidR="00A649CB" w:rsidRPr="00691D3C">
        <w:rPr>
          <w:rFonts w:ascii="仿宋" w:eastAsia="仿宋" w:hAnsi="仿宋" w:hint="eastAsia"/>
          <w:sz w:val="32"/>
          <w:szCs w:val="32"/>
        </w:rPr>
        <w:t>严禁倒签合同</w:t>
      </w:r>
      <w:r w:rsidR="00221839" w:rsidRPr="00691D3C">
        <w:rPr>
          <w:rFonts w:ascii="仿宋" w:eastAsia="仿宋" w:hAnsi="仿宋" w:hint="eastAsia"/>
          <w:sz w:val="32"/>
          <w:szCs w:val="32"/>
        </w:rPr>
        <w:t>与拆分合同。倒签合同指在合同签订生效之前已经开始实际履行，在履行过程中或旅行你完毕之后补签合同。拆分合同指将</w:t>
      </w:r>
      <w:r w:rsidR="00F35B4A" w:rsidRPr="00691D3C">
        <w:rPr>
          <w:rFonts w:ascii="仿宋" w:eastAsia="仿宋" w:hAnsi="仿宋" w:hint="eastAsia"/>
          <w:sz w:val="32"/>
          <w:szCs w:val="32"/>
        </w:rPr>
        <w:t>在</w:t>
      </w:r>
      <w:r w:rsidR="00F35B4A" w:rsidRPr="00691D3C">
        <w:rPr>
          <w:rFonts w:ascii="仿宋" w:eastAsia="仿宋" w:hAnsi="仿宋"/>
          <w:sz w:val="32"/>
          <w:szCs w:val="32"/>
        </w:rPr>
        <w:t>一个财政年度内、一个预算项目下</w:t>
      </w:r>
      <w:r w:rsidR="00F35B4A" w:rsidRPr="00691D3C">
        <w:rPr>
          <w:rFonts w:ascii="仿宋" w:eastAsia="仿宋" w:hAnsi="仿宋" w:hint="eastAsia"/>
          <w:sz w:val="32"/>
          <w:szCs w:val="32"/>
        </w:rPr>
        <w:t>多次与同一家公司签订多份合同。</w:t>
      </w:r>
    </w:p>
    <w:p w:rsidR="00691D3C" w:rsidRDefault="00687264" w:rsidP="00BB1CC4">
      <w:pPr>
        <w:adjustRightInd w:val="0"/>
        <w:snapToGrid w:val="0"/>
        <w:spacing w:beforeLines="50" w:before="156" w:line="580" w:lineRule="exact"/>
        <w:ind w:firstLine="7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六</w:t>
      </w:r>
      <w:r w:rsidR="00F35B4A" w:rsidRPr="00691D3C">
        <w:rPr>
          <w:rFonts w:ascii="仿宋" w:eastAsia="仿宋" w:hAnsi="仿宋" w:hint="eastAsia"/>
          <w:sz w:val="32"/>
          <w:szCs w:val="32"/>
        </w:rPr>
        <w:t>、</w:t>
      </w:r>
      <w:r w:rsidR="00B95CA4">
        <w:rPr>
          <w:rFonts w:ascii="仿宋" w:eastAsia="仿宋" w:hAnsi="仿宋" w:hint="eastAsia"/>
          <w:sz w:val="32"/>
          <w:szCs w:val="32"/>
        </w:rPr>
        <w:t>合同签订完成后，原件需</w:t>
      </w:r>
      <w:proofErr w:type="gramStart"/>
      <w:r w:rsidR="00B95CA4">
        <w:rPr>
          <w:rFonts w:ascii="仿宋" w:eastAsia="仿宋" w:hAnsi="仿宋" w:hint="eastAsia"/>
          <w:sz w:val="32"/>
          <w:szCs w:val="32"/>
        </w:rPr>
        <w:t>送交国</w:t>
      </w:r>
      <w:proofErr w:type="gramEnd"/>
      <w:r w:rsidR="00B95CA4">
        <w:rPr>
          <w:rFonts w:ascii="仿宋" w:eastAsia="仿宋" w:hAnsi="仿宋" w:hint="eastAsia"/>
          <w:sz w:val="32"/>
          <w:szCs w:val="32"/>
        </w:rPr>
        <w:t>资处</w:t>
      </w:r>
      <w:r w:rsidR="00A457AB">
        <w:rPr>
          <w:rFonts w:ascii="仿宋" w:eastAsia="仿宋" w:hAnsi="仿宋" w:hint="eastAsia"/>
          <w:sz w:val="32"/>
          <w:szCs w:val="32"/>
        </w:rPr>
        <w:t>登记</w:t>
      </w:r>
      <w:r w:rsidR="00B95CA4">
        <w:rPr>
          <w:rFonts w:ascii="仿宋" w:eastAsia="仿宋" w:hAnsi="仿宋" w:hint="eastAsia"/>
          <w:sz w:val="32"/>
          <w:szCs w:val="32"/>
        </w:rPr>
        <w:t>备案（</w:t>
      </w:r>
      <w:r w:rsidR="00A457AB">
        <w:rPr>
          <w:rFonts w:ascii="仿宋" w:eastAsia="仿宋" w:hAnsi="仿宋" w:hint="eastAsia"/>
          <w:sz w:val="32"/>
          <w:szCs w:val="32"/>
        </w:rPr>
        <w:t>明故</w:t>
      </w:r>
      <w:r w:rsidR="00A457AB">
        <w:rPr>
          <w:rFonts w:ascii="仿宋" w:eastAsia="仿宋" w:hAnsi="仿宋" w:hint="eastAsia"/>
          <w:sz w:val="32"/>
          <w:szCs w:val="32"/>
        </w:rPr>
        <w:lastRenderedPageBreak/>
        <w:t>宫校区</w:t>
      </w:r>
      <w:r w:rsidR="00B95CA4">
        <w:rPr>
          <w:rFonts w:ascii="仿宋" w:eastAsia="仿宋" w:hAnsi="仿宋" w:hint="eastAsia"/>
          <w:sz w:val="32"/>
          <w:szCs w:val="32"/>
        </w:rPr>
        <w:t>综合楼322</w:t>
      </w:r>
      <w:r w:rsidR="00A457AB">
        <w:rPr>
          <w:rFonts w:ascii="仿宋" w:eastAsia="仿宋" w:hAnsi="仿宋" w:hint="eastAsia"/>
          <w:sz w:val="32"/>
          <w:szCs w:val="32"/>
        </w:rPr>
        <w:t>室</w:t>
      </w:r>
      <w:r w:rsidR="00B95CA4">
        <w:rPr>
          <w:rFonts w:ascii="仿宋" w:eastAsia="仿宋" w:hAnsi="仿宋" w:hint="eastAsia"/>
          <w:sz w:val="32"/>
          <w:szCs w:val="32"/>
        </w:rPr>
        <w:t>刘</w:t>
      </w:r>
      <w:r w:rsidR="00A457AB">
        <w:rPr>
          <w:rFonts w:ascii="仿宋" w:eastAsia="仿宋" w:hAnsi="仿宋" w:hint="eastAsia"/>
          <w:sz w:val="32"/>
          <w:szCs w:val="32"/>
        </w:rPr>
        <w:t>老师或师生服务</w:t>
      </w:r>
      <w:proofErr w:type="gramStart"/>
      <w:r w:rsidR="00A457AB">
        <w:rPr>
          <w:rFonts w:ascii="仿宋" w:eastAsia="仿宋" w:hAnsi="仿宋" w:hint="eastAsia"/>
          <w:sz w:val="32"/>
          <w:szCs w:val="32"/>
        </w:rPr>
        <w:t>大厅国</w:t>
      </w:r>
      <w:proofErr w:type="gramEnd"/>
      <w:r w:rsidR="00A457AB">
        <w:rPr>
          <w:rFonts w:ascii="仿宋" w:eastAsia="仿宋" w:hAnsi="仿宋" w:hint="eastAsia"/>
          <w:sz w:val="32"/>
          <w:szCs w:val="32"/>
        </w:rPr>
        <w:t>资处窗口</w:t>
      </w:r>
      <w:r w:rsidR="00B95CA4">
        <w:rPr>
          <w:rFonts w:ascii="仿宋" w:eastAsia="仿宋" w:hAnsi="仿宋" w:hint="eastAsia"/>
          <w:sz w:val="32"/>
          <w:szCs w:val="32"/>
        </w:rPr>
        <w:t>）</w:t>
      </w:r>
      <w:r w:rsidR="00A457AB">
        <w:rPr>
          <w:rFonts w:ascii="仿宋" w:eastAsia="仿宋" w:hAnsi="仿宋" w:hint="eastAsia"/>
          <w:sz w:val="32"/>
          <w:szCs w:val="32"/>
        </w:rPr>
        <w:t>。</w:t>
      </w:r>
    </w:p>
    <w:p w:rsidR="00A457AB" w:rsidRDefault="00687264" w:rsidP="00BB1CC4">
      <w:pPr>
        <w:adjustRightInd w:val="0"/>
        <w:snapToGrid w:val="0"/>
        <w:spacing w:beforeLines="50" w:before="156" w:line="580" w:lineRule="exact"/>
        <w:ind w:firstLine="7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七</w:t>
      </w:r>
      <w:r w:rsidR="00C80C69">
        <w:rPr>
          <w:rFonts w:ascii="仿宋" w:eastAsia="仿宋" w:hAnsi="仿宋" w:hint="eastAsia"/>
          <w:sz w:val="32"/>
          <w:szCs w:val="32"/>
        </w:rPr>
        <w:t>、合同履行完毕后，承办单位按季度将本单位合同履行情况与结果</w:t>
      </w:r>
      <w:r w:rsidR="00C80C69" w:rsidRPr="00691D3C">
        <w:rPr>
          <w:rFonts w:ascii="仿宋" w:eastAsia="仿宋" w:hAnsi="仿宋" w:hint="eastAsia"/>
          <w:sz w:val="32"/>
          <w:szCs w:val="32"/>
        </w:rPr>
        <w:t>向合同归口管理部门报备</w:t>
      </w:r>
      <w:r w:rsidR="00C80C69">
        <w:rPr>
          <w:rFonts w:ascii="仿宋" w:eastAsia="仿宋" w:hAnsi="仿宋" w:hint="eastAsia"/>
          <w:sz w:val="32"/>
          <w:szCs w:val="32"/>
        </w:rPr>
        <w:t>。</w:t>
      </w:r>
    </w:p>
    <w:p w:rsidR="00B95CA4" w:rsidRDefault="00C80C69" w:rsidP="00BB1CC4">
      <w:pPr>
        <w:adjustRightInd w:val="0"/>
        <w:snapToGrid w:val="0"/>
        <w:spacing w:beforeLines="50" w:before="156" w:line="58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 w:rsidR="00687264">
        <w:rPr>
          <w:rFonts w:ascii="仿宋" w:eastAsia="仿宋" w:hAnsi="仿宋" w:hint="eastAsia"/>
          <w:sz w:val="32"/>
          <w:szCs w:val="32"/>
        </w:rPr>
        <w:t>八</w:t>
      </w:r>
      <w:r w:rsidRPr="00691D3C">
        <w:rPr>
          <w:rFonts w:ascii="仿宋" w:eastAsia="仿宋" w:hAnsi="仿宋" w:hint="eastAsia"/>
          <w:sz w:val="32"/>
          <w:szCs w:val="32"/>
        </w:rPr>
        <w:t>、合同审批及签订流程</w:t>
      </w:r>
      <w:r>
        <w:rPr>
          <w:rFonts w:ascii="仿宋" w:eastAsia="仿宋" w:hAnsi="仿宋" w:hint="eastAsia"/>
          <w:sz w:val="32"/>
          <w:szCs w:val="32"/>
        </w:rPr>
        <w:t>、合同</w:t>
      </w:r>
      <w:proofErr w:type="gramStart"/>
      <w:r>
        <w:rPr>
          <w:rFonts w:ascii="仿宋" w:eastAsia="仿宋" w:hAnsi="仿宋" w:hint="eastAsia"/>
          <w:sz w:val="32"/>
          <w:szCs w:val="32"/>
        </w:rPr>
        <w:t>用印审批</w:t>
      </w:r>
      <w:proofErr w:type="gramEnd"/>
      <w:r>
        <w:rPr>
          <w:rFonts w:ascii="仿宋" w:eastAsia="仿宋" w:hAnsi="仿宋" w:hint="eastAsia"/>
          <w:sz w:val="32"/>
          <w:szCs w:val="32"/>
        </w:rPr>
        <w:t>表（详见</w:t>
      </w:r>
      <w:r w:rsidRPr="00691D3C">
        <w:rPr>
          <w:rFonts w:ascii="仿宋" w:eastAsia="仿宋" w:hAnsi="仿宋" w:hint="eastAsia"/>
          <w:sz w:val="32"/>
          <w:szCs w:val="32"/>
        </w:rPr>
        <w:t>附件1</w:t>
      </w:r>
      <w:r>
        <w:rPr>
          <w:rFonts w:ascii="仿宋" w:eastAsia="仿宋" w:hAnsi="仿宋" w:hint="eastAsia"/>
          <w:sz w:val="32"/>
          <w:szCs w:val="32"/>
        </w:rPr>
        <w:t>）；</w:t>
      </w:r>
      <w:r w:rsidR="00B95CA4" w:rsidRPr="00691D3C">
        <w:rPr>
          <w:rFonts w:ascii="仿宋" w:eastAsia="仿宋" w:hAnsi="仿宋" w:hint="eastAsia"/>
          <w:sz w:val="32"/>
          <w:szCs w:val="32"/>
        </w:rPr>
        <w:t>主要合同类型、归口管理部门及重大合同标准</w:t>
      </w:r>
      <w:r w:rsidR="00B95CA4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详见</w:t>
      </w:r>
      <w:r w:rsidR="00B95CA4">
        <w:rPr>
          <w:rFonts w:ascii="仿宋" w:eastAsia="仿宋" w:hAnsi="仿宋" w:hint="eastAsia"/>
          <w:sz w:val="32"/>
          <w:szCs w:val="32"/>
        </w:rPr>
        <w:t>附件2）</w:t>
      </w:r>
      <w:r w:rsidR="00B95CA4" w:rsidRPr="00691D3C">
        <w:rPr>
          <w:rFonts w:ascii="仿宋" w:eastAsia="仿宋" w:hAnsi="仿宋" w:hint="eastAsia"/>
          <w:sz w:val="32"/>
          <w:szCs w:val="32"/>
        </w:rPr>
        <w:t>。</w:t>
      </w:r>
    </w:p>
    <w:p w:rsidR="00687264" w:rsidRDefault="00687264" w:rsidP="00BB1CC4">
      <w:pPr>
        <w:adjustRightInd w:val="0"/>
        <w:snapToGrid w:val="0"/>
        <w:spacing w:beforeLines="50" w:before="156" w:line="580" w:lineRule="exact"/>
        <w:jc w:val="left"/>
        <w:rPr>
          <w:rFonts w:ascii="仿宋" w:eastAsia="仿宋" w:hAnsi="仿宋"/>
          <w:sz w:val="32"/>
          <w:szCs w:val="32"/>
        </w:rPr>
      </w:pPr>
    </w:p>
    <w:p w:rsidR="00B95CA4" w:rsidRDefault="00B95CA4" w:rsidP="00BB1CC4">
      <w:pPr>
        <w:adjustRightInd w:val="0"/>
        <w:snapToGrid w:val="0"/>
        <w:spacing w:beforeLines="50" w:before="156" w:line="580" w:lineRule="exact"/>
        <w:ind w:firstLine="72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国有资产管理处</w:t>
      </w:r>
      <w:r w:rsidR="00C80C69">
        <w:rPr>
          <w:rFonts w:ascii="仿宋" w:eastAsia="仿宋" w:hAnsi="仿宋" w:hint="eastAsia"/>
          <w:sz w:val="32"/>
          <w:szCs w:val="32"/>
        </w:rPr>
        <w:t xml:space="preserve">  财务处</w:t>
      </w:r>
    </w:p>
    <w:p w:rsidR="00B95CA4" w:rsidRDefault="00B95CA4" w:rsidP="00BB1CC4">
      <w:pPr>
        <w:adjustRightInd w:val="0"/>
        <w:snapToGrid w:val="0"/>
        <w:spacing w:beforeLines="50" w:before="156" w:line="580" w:lineRule="exact"/>
        <w:ind w:firstLine="72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2020年</w:t>
      </w:r>
      <w:r w:rsidR="00A457AB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月3日</w:t>
      </w:r>
    </w:p>
    <w:p w:rsidR="00687264" w:rsidRDefault="00687264" w:rsidP="00BB1CC4">
      <w:pPr>
        <w:adjustRightInd w:val="0"/>
        <w:snapToGrid w:val="0"/>
        <w:spacing w:line="572" w:lineRule="exact"/>
        <w:ind w:firstLine="720"/>
        <w:jc w:val="right"/>
        <w:rPr>
          <w:rFonts w:ascii="仿宋" w:eastAsia="仿宋" w:hAnsi="仿宋"/>
          <w:sz w:val="32"/>
          <w:szCs w:val="32"/>
        </w:rPr>
      </w:pPr>
    </w:p>
    <w:p w:rsidR="00687264" w:rsidRDefault="00687264" w:rsidP="00BB1CC4">
      <w:pPr>
        <w:adjustRightInd w:val="0"/>
        <w:snapToGrid w:val="0"/>
        <w:spacing w:line="572" w:lineRule="exact"/>
        <w:ind w:firstLine="720"/>
        <w:jc w:val="right"/>
        <w:rPr>
          <w:rFonts w:ascii="仿宋" w:eastAsia="仿宋" w:hAnsi="仿宋"/>
          <w:sz w:val="32"/>
          <w:szCs w:val="32"/>
        </w:rPr>
      </w:pPr>
    </w:p>
    <w:p w:rsidR="00687264" w:rsidRDefault="00687264" w:rsidP="00BB1CC4">
      <w:pPr>
        <w:adjustRightInd w:val="0"/>
        <w:snapToGrid w:val="0"/>
        <w:spacing w:line="572" w:lineRule="exact"/>
        <w:ind w:firstLine="720"/>
        <w:jc w:val="right"/>
        <w:rPr>
          <w:rFonts w:ascii="仿宋" w:eastAsia="仿宋" w:hAnsi="仿宋"/>
          <w:sz w:val="32"/>
          <w:szCs w:val="32"/>
        </w:rPr>
      </w:pPr>
    </w:p>
    <w:p w:rsidR="00687264" w:rsidRDefault="00687264" w:rsidP="00BB1CC4">
      <w:pPr>
        <w:adjustRightInd w:val="0"/>
        <w:snapToGrid w:val="0"/>
        <w:spacing w:line="572" w:lineRule="exact"/>
        <w:ind w:firstLine="720"/>
        <w:jc w:val="right"/>
        <w:rPr>
          <w:rFonts w:ascii="仿宋" w:eastAsia="仿宋" w:hAnsi="仿宋"/>
          <w:sz w:val="32"/>
          <w:szCs w:val="32"/>
        </w:rPr>
      </w:pPr>
    </w:p>
    <w:p w:rsidR="00687264" w:rsidRDefault="00687264" w:rsidP="00BB1CC4">
      <w:pPr>
        <w:adjustRightInd w:val="0"/>
        <w:snapToGrid w:val="0"/>
        <w:spacing w:line="572" w:lineRule="exact"/>
        <w:ind w:firstLine="720"/>
        <w:jc w:val="right"/>
        <w:rPr>
          <w:rFonts w:ascii="仿宋" w:eastAsia="仿宋" w:hAnsi="仿宋"/>
          <w:sz w:val="32"/>
          <w:szCs w:val="32"/>
        </w:rPr>
      </w:pPr>
    </w:p>
    <w:p w:rsidR="00687264" w:rsidRDefault="00687264" w:rsidP="00BB1CC4">
      <w:pPr>
        <w:adjustRightInd w:val="0"/>
        <w:snapToGrid w:val="0"/>
        <w:spacing w:line="572" w:lineRule="exact"/>
        <w:ind w:firstLine="720"/>
        <w:jc w:val="right"/>
        <w:rPr>
          <w:rFonts w:ascii="仿宋" w:eastAsia="仿宋" w:hAnsi="仿宋"/>
          <w:sz w:val="32"/>
          <w:szCs w:val="32"/>
        </w:rPr>
      </w:pPr>
    </w:p>
    <w:p w:rsidR="00687264" w:rsidRDefault="00687264" w:rsidP="00BB1CC4">
      <w:pPr>
        <w:adjustRightInd w:val="0"/>
        <w:snapToGrid w:val="0"/>
        <w:spacing w:line="572" w:lineRule="exact"/>
        <w:ind w:firstLine="720"/>
        <w:jc w:val="right"/>
        <w:rPr>
          <w:rFonts w:ascii="仿宋" w:eastAsia="仿宋" w:hAnsi="仿宋"/>
          <w:sz w:val="32"/>
          <w:szCs w:val="32"/>
        </w:rPr>
      </w:pPr>
    </w:p>
    <w:p w:rsidR="00687264" w:rsidRDefault="00687264" w:rsidP="00BB1CC4">
      <w:pPr>
        <w:adjustRightInd w:val="0"/>
        <w:snapToGrid w:val="0"/>
        <w:spacing w:line="572" w:lineRule="exact"/>
        <w:ind w:firstLine="720"/>
        <w:jc w:val="right"/>
        <w:rPr>
          <w:rFonts w:ascii="仿宋" w:eastAsia="仿宋" w:hAnsi="仿宋"/>
          <w:sz w:val="32"/>
          <w:szCs w:val="32"/>
        </w:rPr>
      </w:pPr>
    </w:p>
    <w:p w:rsidR="00687264" w:rsidRDefault="00687264" w:rsidP="00BB1CC4">
      <w:pPr>
        <w:adjustRightInd w:val="0"/>
        <w:snapToGrid w:val="0"/>
        <w:spacing w:line="572" w:lineRule="exact"/>
        <w:ind w:firstLine="720"/>
        <w:jc w:val="right"/>
        <w:rPr>
          <w:rFonts w:ascii="仿宋" w:eastAsia="仿宋" w:hAnsi="仿宋"/>
          <w:sz w:val="32"/>
          <w:szCs w:val="32"/>
        </w:rPr>
      </w:pPr>
    </w:p>
    <w:p w:rsidR="00687264" w:rsidRDefault="00687264" w:rsidP="00BB1CC4">
      <w:pPr>
        <w:adjustRightInd w:val="0"/>
        <w:snapToGrid w:val="0"/>
        <w:spacing w:line="572" w:lineRule="exact"/>
        <w:ind w:firstLine="720"/>
        <w:jc w:val="right"/>
        <w:rPr>
          <w:rFonts w:ascii="仿宋" w:eastAsia="仿宋" w:hAnsi="仿宋"/>
          <w:sz w:val="32"/>
          <w:szCs w:val="32"/>
        </w:rPr>
      </w:pPr>
    </w:p>
    <w:p w:rsidR="00687264" w:rsidRDefault="00687264" w:rsidP="00BB1CC4">
      <w:pPr>
        <w:adjustRightInd w:val="0"/>
        <w:snapToGrid w:val="0"/>
        <w:spacing w:line="572" w:lineRule="exact"/>
        <w:ind w:firstLine="720"/>
        <w:jc w:val="right"/>
        <w:rPr>
          <w:rFonts w:ascii="仿宋" w:eastAsia="仿宋" w:hAnsi="仿宋"/>
          <w:sz w:val="32"/>
          <w:szCs w:val="32"/>
        </w:rPr>
      </w:pPr>
    </w:p>
    <w:p w:rsidR="00687264" w:rsidRDefault="00687264" w:rsidP="00BB1CC4">
      <w:pPr>
        <w:adjustRightInd w:val="0"/>
        <w:snapToGrid w:val="0"/>
        <w:spacing w:line="572" w:lineRule="exact"/>
        <w:ind w:firstLine="720"/>
        <w:jc w:val="right"/>
        <w:rPr>
          <w:rFonts w:ascii="仿宋" w:eastAsia="仿宋" w:hAnsi="仿宋"/>
          <w:sz w:val="32"/>
          <w:szCs w:val="32"/>
        </w:rPr>
      </w:pPr>
    </w:p>
    <w:p w:rsidR="00687264" w:rsidRDefault="00687264" w:rsidP="00BB1CC4">
      <w:pPr>
        <w:adjustRightInd w:val="0"/>
        <w:snapToGrid w:val="0"/>
        <w:spacing w:line="572" w:lineRule="exact"/>
        <w:ind w:firstLine="720"/>
        <w:jc w:val="right"/>
        <w:rPr>
          <w:rFonts w:ascii="仿宋" w:eastAsia="仿宋" w:hAnsi="仿宋"/>
          <w:sz w:val="32"/>
          <w:szCs w:val="32"/>
        </w:rPr>
      </w:pPr>
    </w:p>
    <w:p w:rsidR="00687264" w:rsidRDefault="00687264" w:rsidP="00BB1CC4">
      <w:pPr>
        <w:adjustRightInd w:val="0"/>
        <w:snapToGrid w:val="0"/>
        <w:spacing w:line="572" w:lineRule="exact"/>
        <w:ind w:firstLine="720"/>
        <w:jc w:val="right"/>
        <w:rPr>
          <w:rFonts w:ascii="仿宋" w:eastAsia="仿宋" w:hAnsi="仿宋"/>
          <w:sz w:val="32"/>
          <w:szCs w:val="32"/>
        </w:rPr>
      </w:pPr>
    </w:p>
    <w:p w:rsidR="00687264" w:rsidRDefault="00687264" w:rsidP="00BB1CC4">
      <w:pPr>
        <w:adjustRightInd w:val="0"/>
        <w:snapToGrid w:val="0"/>
        <w:spacing w:line="572" w:lineRule="exact"/>
        <w:ind w:firstLine="720"/>
        <w:jc w:val="right"/>
        <w:rPr>
          <w:rFonts w:ascii="仿宋" w:eastAsia="仿宋" w:hAnsi="仿宋"/>
          <w:sz w:val="32"/>
          <w:szCs w:val="32"/>
        </w:rPr>
      </w:pPr>
    </w:p>
    <w:p w:rsidR="00687264" w:rsidRDefault="00687264" w:rsidP="00BB1CC4">
      <w:pPr>
        <w:adjustRightInd w:val="0"/>
        <w:snapToGrid w:val="0"/>
        <w:spacing w:line="572" w:lineRule="exact"/>
        <w:ind w:firstLine="720"/>
        <w:jc w:val="right"/>
        <w:rPr>
          <w:rFonts w:ascii="仿宋" w:eastAsia="仿宋" w:hAnsi="仿宋"/>
          <w:sz w:val="32"/>
          <w:szCs w:val="32"/>
        </w:rPr>
      </w:pPr>
    </w:p>
    <w:p w:rsidR="00B95CA4" w:rsidRDefault="00B95CA4" w:rsidP="00B95CA4">
      <w:pPr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ascii="黑体" w:eastAsia="黑体" w:hint="eastAsia"/>
          <w:sz w:val="32"/>
          <w:szCs w:val="32"/>
        </w:rPr>
        <w:lastRenderedPageBreak/>
        <w:t>附件1    南京航空航天大学货物和服务合同审批流程图</w:t>
      </w:r>
    </w:p>
    <w:p w:rsidR="00435665" w:rsidRDefault="002A72B4" w:rsidP="00B95CA4">
      <w:pPr>
        <w:jc w:val="center"/>
        <w:rPr>
          <w:rFonts w:ascii="方正小标宋简体" w:eastAsia="方正小标宋简体"/>
          <w:sz w:val="36"/>
          <w:szCs w:val="36"/>
        </w:rPr>
      </w:pPr>
      <w:r>
        <w:object w:dxaOrig="14356" w:dyaOrig="188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2.6pt;height:666.6pt" o:ole="">
            <v:imagedata r:id="rId8" o:title=""/>
          </v:shape>
          <o:OLEObject Type="Embed" ProgID="Visio.Drawing.11" ShapeID="_x0000_i1025" DrawAspect="Content" ObjectID="_1639567747" r:id="rId9"/>
        </w:object>
      </w:r>
      <w:r w:rsidR="00435665">
        <w:rPr>
          <w:rFonts w:ascii="方正小标宋简体" w:eastAsia="方正小标宋简体" w:hint="eastAsia"/>
          <w:sz w:val="36"/>
          <w:szCs w:val="36"/>
        </w:rPr>
        <w:t>南京航空</w:t>
      </w:r>
      <w:r w:rsidR="00435665">
        <w:rPr>
          <w:rFonts w:ascii="方正小标宋简体" w:eastAsia="方正小标宋简体"/>
          <w:sz w:val="36"/>
          <w:szCs w:val="36"/>
        </w:rPr>
        <w:t>航天大学</w:t>
      </w:r>
      <w:proofErr w:type="gramStart"/>
      <w:r w:rsidR="00435665">
        <w:rPr>
          <w:rFonts w:ascii="方正小标宋简体" w:eastAsia="方正小标宋简体" w:hint="eastAsia"/>
          <w:sz w:val="36"/>
          <w:szCs w:val="36"/>
        </w:rPr>
        <w:t>财务处采招办</w:t>
      </w:r>
      <w:proofErr w:type="gramEnd"/>
      <w:r w:rsidR="00435665" w:rsidRPr="00A1519C">
        <w:rPr>
          <w:rFonts w:ascii="方正小标宋简体" w:eastAsia="方正小标宋简体" w:hint="eastAsia"/>
          <w:sz w:val="36"/>
          <w:szCs w:val="36"/>
        </w:rPr>
        <w:t>合同</w:t>
      </w:r>
      <w:proofErr w:type="gramStart"/>
      <w:r w:rsidR="00435665">
        <w:rPr>
          <w:rFonts w:ascii="方正小标宋简体" w:eastAsia="方正小标宋简体" w:hint="eastAsia"/>
          <w:sz w:val="36"/>
          <w:szCs w:val="36"/>
        </w:rPr>
        <w:t>用印审批</w:t>
      </w:r>
      <w:proofErr w:type="gramEnd"/>
      <w:r w:rsidR="00435665" w:rsidRPr="00A1519C">
        <w:rPr>
          <w:rFonts w:ascii="方正小标宋简体" w:eastAsia="方正小标宋简体" w:hint="eastAsia"/>
          <w:sz w:val="36"/>
          <w:szCs w:val="36"/>
        </w:rPr>
        <w:t>表</w:t>
      </w:r>
    </w:p>
    <w:p w:rsidR="00435665" w:rsidRPr="00E15834" w:rsidRDefault="00435665" w:rsidP="00435665">
      <w:pPr>
        <w:adjustRightInd w:val="0"/>
        <w:snapToGrid w:val="0"/>
        <w:jc w:val="center"/>
        <w:rPr>
          <w:rFonts w:ascii="方正小标宋简体" w:eastAsia="方正小标宋简体"/>
          <w:sz w:val="24"/>
          <w:szCs w:val="36"/>
        </w:rPr>
      </w:pPr>
    </w:p>
    <w:tbl>
      <w:tblPr>
        <w:tblW w:w="93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101"/>
        <w:gridCol w:w="3458"/>
        <w:gridCol w:w="85"/>
        <w:gridCol w:w="851"/>
        <w:gridCol w:w="1417"/>
        <w:gridCol w:w="851"/>
        <w:gridCol w:w="1600"/>
      </w:tblGrid>
      <w:tr w:rsidR="00435665" w:rsidRPr="00421C45" w:rsidTr="008D4E7D">
        <w:trPr>
          <w:cantSplit/>
          <w:trHeight w:val="680"/>
        </w:trPr>
        <w:tc>
          <w:tcPr>
            <w:tcW w:w="1101" w:type="dxa"/>
            <w:vAlign w:val="center"/>
          </w:tcPr>
          <w:p w:rsidR="00435665" w:rsidRPr="009F3208" w:rsidRDefault="00435665" w:rsidP="008D4E7D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项  目   名  称</w:t>
            </w:r>
          </w:p>
        </w:tc>
        <w:tc>
          <w:tcPr>
            <w:tcW w:w="3543" w:type="dxa"/>
            <w:gridSpan w:val="2"/>
            <w:tcBorders>
              <w:right w:val="single" w:sz="4" w:space="0" w:color="auto"/>
            </w:tcBorders>
            <w:vAlign w:val="center"/>
          </w:tcPr>
          <w:p w:rsidR="00435665" w:rsidRPr="009F3208" w:rsidRDefault="00435665" w:rsidP="008D4E7D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35665" w:rsidRPr="009F3208" w:rsidRDefault="00435665" w:rsidP="008D4E7D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经  费  来  源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435665" w:rsidRPr="009F3208" w:rsidRDefault="00435665" w:rsidP="008D4E7D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665" w:rsidRPr="009F3208" w:rsidRDefault="00435665" w:rsidP="008D4E7D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预  算    金  额</w:t>
            </w:r>
          </w:p>
        </w:tc>
        <w:tc>
          <w:tcPr>
            <w:tcW w:w="1600" w:type="dxa"/>
            <w:tcBorders>
              <w:left w:val="single" w:sz="4" w:space="0" w:color="auto"/>
            </w:tcBorders>
            <w:vAlign w:val="center"/>
          </w:tcPr>
          <w:p w:rsidR="00435665" w:rsidRPr="009F3208" w:rsidRDefault="00435665" w:rsidP="008D4E7D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435665" w:rsidRPr="00421C45" w:rsidTr="008D4E7D">
        <w:trPr>
          <w:cantSplit/>
          <w:trHeight w:val="680"/>
        </w:trPr>
        <w:tc>
          <w:tcPr>
            <w:tcW w:w="1101" w:type="dxa"/>
            <w:vAlign w:val="center"/>
          </w:tcPr>
          <w:p w:rsidR="00435665" w:rsidRPr="009F3208" w:rsidRDefault="00435665" w:rsidP="008D4E7D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合  同   相对方</w:t>
            </w:r>
          </w:p>
        </w:tc>
        <w:tc>
          <w:tcPr>
            <w:tcW w:w="5811" w:type="dxa"/>
            <w:gridSpan w:val="4"/>
            <w:tcBorders>
              <w:right w:val="single" w:sz="4" w:space="0" w:color="auto"/>
            </w:tcBorders>
            <w:vAlign w:val="center"/>
          </w:tcPr>
          <w:p w:rsidR="00435665" w:rsidRPr="009F3208" w:rsidRDefault="00435665" w:rsidP="008D4E7D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5665" w:rsidRPr="009F3208" w:rsidRDefault="00435665" w:rsidP="008D4E7D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合 同    金 额</w:t>
            </w:r>
          </w:p>
        </w:tc>
        <w:tc>
          <w:tcPr>
            <w:tcW w:w="1600" w:type="dxa"/>
            <w:tcBorders>
              <w:left w:val="single" w:sz="4" w:space="0" w:color="auto"/>
            </w:tcBorders>
            <w:vAlign w:val="center"/>
          </w:tcPr>
          <w:p w:rsidR="00435665" w:rsidRPr="009F3208" w:rsidRDefault="00435665" w:rsidP="008D4E7D">
            <w:pPr>
              <w:snapToGrid w:val="0"/>
              <w:rPr>
                <w:rFonts w:ascii="宋体" w:hAnsi="宋体"/>
                <w:bCs/>
                <w:szCs w:val="21"/>
              </w:rPr>
            </w:pPr>
          </w:p>
        </w:tc>
      </w:tr>
      <w:tr w:rsidR="00435665" w:rsidRPr="00421C45" w:rsidTr="008D4E7D">
        <w:trPr>
          <w:trHeight w:val="2529"/>
        </w:trPr>
        <w:tc>
          <w:tcPr>
            <w:tcW w:w="4559" w:type="dxa"/>
            <w:gridSpan w:val="2"/>
          </w:tcPr>
          <w:p w:rsidR="00435665" w:rsidRDefault="00435665" w:rsidP="00AA235D">
            <w:pPr>
              <w:spacing w:beforeLines="20" w:before="62"/>
              <w:rPr>
                <w:rFonts w:ascii="宋体" w:hAnsi="宋体"/>
                <w:bCs/>
                <w:szCs w:val="21"/>
              </w:rPr>
            </w:pPr>
            <w:r w:rsidRPr="009F3208">
              <w:rPr>
                <w:rFonts w:ascii="宋体" w:hAnsi="宋体" w:hint="eastAsia"/>
                <w:bCs/>
                <w:szCs w:val="21"/>
              </w:rPr>
              <w:t>项目负责人意见：</w:t>
            </w:r>
          </w:p>
          <w:p w:rsidR="00435665" w:rsidRDefault="00435665" w:rsidP="008D4E7D">
            <w:pPr>
              <w:snapToGrid w:val="0"/>
              <w:spacing w:line="360" w:lineRule="exact"/>
              <w:ind w:firstLineChars="150" w:firstLine="480"/>
              <w:rPr>
                <w:rFonts w:ascii="楷体" w:eastAsia="楷体" w:hAnsi="楷体" w:cs="仿宋"/>
                <w:sz w:val="32"/>
                <w:szCs w:val="32"/>
              </w:rPr>
            </w:pPr>
          </w:p>
          <w:p w:rsidR="00435665" w:rsidRPr="002E73E0" w:rsidRDefault="00435665" w:rsidP="008D4E7D">
            <w:pPr>
              <w:snapToGrid w:val="0"/>
              <w:spacing w:line="360" w:lineRule="exact"/>
              <w:ind w:firstLineChars="150" w:firstLine="480"/>
              <w:rPr>
                <w:rFonts w:ascii="楷体" w:eastAsia="楷体" w:hAnsi="楷体"/>
                <w:bCs/>
                <w:szCs w:val="21"/>
              </w:rPr>
            </w:pPr>
            <w:r w:rsidRPr="002E73E0">
              <w:rPr>
                <w:rFonts w:ascii="楷体" w:eastAsia="楷体" w:hAnsi="楷体" w:cs="仿宋" w:hint="eastAsia"/>
                <w:sz w:val="32"/>
                <w:szCs w:val="32"/>
              </w:rPr>
              <w:t>承诺对合同文本的完整性、一致性、可行性、</w:t>
            </w:r>
            <w:r w:rsidRPr="002E73E0">
              <w:rPr>
                <w:rFonts w:ascii="楷体" w:eastAsia="楷体" w:hAnsi="楷体" w:cs="仿宋"/>
                <w:sz w:val="32"/>
                <w:szCs w:val="32"/>
              </w:rPr>
              <w:t>真实性</w:t>
            </w:r>
            <w:r w:rsidRPr="002E73E0">
              <w:rPr>
                <w:rFonts w:ascii="楷体" w:eastAsia="楷体" w:hAnsi="楷体" w:cs="仿宋" w:hint="eastAsia"/>
                <w:sz w:val="32"/>
                <w:szCs w:val="32"/>
              </w:rPr>
              <w:t>和合法性负责</w:t>
            </w:r>
            <w:r>
              <w:rPr>
                <w:rFonts w:ascii="楷体" w:eastAsia="楷体" w:hAnsi="楷体" w:hint="eastAsia"/>
                <w:bCs/>
                <w:szCs w:val="21"/>
              </w:rPr>
              <w:t>。</w:t>
            </w:r>
          </w:p>
          <w:p w:rsidR="00435665" w:rsidRPr="009F3208" w:rsidRDefault="00435665" w:rsidP="008D4E7D">
            <w:pPr>
              <w:snapToGrid w:val="0"/>
              <w:spacing w:line="360" w:lineRule="exact"/>
              <w:rPr>
                <w:rFonts w:ascii="宋体" w:hAnsi="宋体"/>
                <w:bCs/>
                <w:szCs w:val="21"/>
              </w:rPr>
            </w:pPr>
          </w:p>
          <w:p w:rsidR="00435665" w:rsidRDefault="00435665" w:rsidP="008D4E7D">
            <w:pPr>
              <w:ind w:right="420"/>
              <w:jc w:val="left"/>
              <w:rPr>
                <w:rFonts w:ascii="宋体" w:hAnsi="宋体"/>
                <w:bCs/>
                <w:szCs w:val="21"/>
              </w:rPr>
            </w:pPr>
            <w:r w:rsidRPr="009F3208">
              <w:rPr>
                <w:rFonts w:ascii="宋体" w:hAnsi="宋体" w:hint="eastAsia"/>
                <w:bCs/>
                <w:szCs w:val="21"/>
              </w:rPr>
              <w:t>签</w:t>
            </w:r>
            <w:r>
              <w:rPr>
                <w:rFonts w:ascii="宋体" w:hAnsi="宋体" w:hint="eastAsia"/>
                <w:bCs/>
                <w:szCs w:val="21"/>
              </w:rPr>
              <w:t>字</w:t>
            </w:r>
            <w:r w:rsidRPr="009F3208">
              <w:rPr>
                <w:rFonts w:ascii="宋体" w:hAnsi="宋体" w:hint="eastAsia"/>
                <w:bCs/>
                <w:szCs w:val="21"/>
              </w:rPr>
              <w:t xml:space="preserve">：                   </w:t>
            </w:r>
          </w:p>
          <w:p w:rsidR="00435665" w:rsidRPr="009F3208" w:rsidRDefault="00435665" w:rsidP="008D4E7D">
            <w:pPr>
              <w:ind w:right="420"/>
              <w:jc w:val="right"/>
              <w:rPr>
                <w:rFonts w:ascii="宋体" w:hAnsi="宋体"/>
                <w:bCs/>
                <w:szCs w:val="21"/>
              </w:rPr>
            </w:pPr>
            <w:r w:rsidRPr="009F3208">
              <w:rPr>
                <w:rFonts w:ascii="宋体" w:hAnsi="宋体" w:hint="eastAsia"/>
                <w:bCs/>
                <w:szCs w:val="21"/>
              </w:rPr>
              <w:t>年   月   日</w:t>
            </w:r>
          </w:p>
        </w:tc>
        <w:tc>
          <w:tcPr>
            <w:tcW w:w="4804" w:type="dxa"/>
            <w:gridSpan w:val="5"/>
          </w:tcPr>
          <w:p w:rsidR="00435665" w:rsidRPr="009F3208" w:rsidRDefault="00435665" w:rsidP="00AA235D">
            <w:pPr>
              <w:spacing w:beforeLines="20" w:before="62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承办单位</w:t>
            </w:r>
            <w:r w:rsidRPr="009F3208">
              <w:rPr>
                <w:rFonts w:ascii="宋体" w:hAnsi="宋体" w:hint="eastAsia"/>
                <w:bCs/>
                <w:szCs w:val="21"/>
              </w:rPr>
              <w:t>领导意见：</w:t>
            </w:r>
          </w:p>
          <w:p w:rsidR="00435665" w:rsidRPr="009F3208" w:rsidRDefault="00435665" w:rsidP="008D4E7D">
            <w:pPr>
              <w:snapToGrid w:val="0"/>
              <w:spacing w:line="360" w:lineRule="exact"/>
              <w:rPr>
                <w:rFonts w:ascii="宋体" w:hAnsi="宋体"/>
                <w:bCs/>
                <w:szCs w:val="21"/>
              </w:rPr>
            </w:pPr>
          </w:p>
          <w:p w:rsidR="00435665" w:rsidRDefault="00435665" w:rsidP="008D4E7D">
            <w:pPr>
              <w:snapToGrid w:val="0"/>
              <w:spacing w:line="360" w:lineRule="exact"/>
              <w:rPr>
                <w:rFonts w:ascii="宋体" w:hAnsi="宋体"/>
                <w:bCs/>
                <w:szCs w:val="21"/>
              </w:rPr>
            </w:pPr>
          </w:p>
          <w:p w:rsidR="00435665" w:rsidRPr="00A56D1D" w:rsidRDefault="00435665" w:rsidP="008D4E7D">
            <w:pPr>
              <w:snapToGrid w:val="0"/>
              <w:spacing w:line="360" w:lineRule="exact"/>
              <w:rPr>
                <w:rFonts w:ascii="宋体" w:hAnsi="宋体"/>
                <w:bCs/>
                <w:szCs w:val="21"/>
              </w:rPr>
            </w:pPr>
          </w:p>
          <w:p w:rsidR="00435665" w:rsidRDefault="00435665" w:rsidP="008D4E7D">
            <w:pPr>
              <w:wordWrap w:val="0"/>
              <w:ind w:right="420"/>
              <w:rPr>
                <w:rFonts w:ascii="宋体" w:hAnsi="宋体"/>
                <w:bCs/>
                <w:szCs w:val="21"/>
              </w:rPr>
            </w:pPr>
          </w:p>
          <w:p w:rsidR="00435665" w:rsidRDefault="00435665" w:rsidP="008D4E7D">
            <w:pPr>
              <w:wordWrap w:val="0"/>
              <w:ind w:right="420"/>
              <w:rPr>
                <w:rFonts w:ascii="宋体" w:hAnsi="宋体"/>
                <w:bCs/>
                <w:szCs w:val="21"/>
              </w:rPr>
            </w:pPr>
          </w:p>
          <w:p w:rsidR="00435665" w:rsidRDefault="00435665" w:rsidP="008D4E7D">
            <w:pPr>
              <w:wordWrap w:val="0"/>
              <w:ind w:right="420"/>
              <w:rPr>
                <w:rFonts w:ascii="宋体" w:hAnsi="宋体"/>
                <w:bCs/>
                <w:szCs w:val="21"/>
              </w:rPr>
            </w:pPr>
            <w:r w:rsidRPr="009F3208">
              <w:rPr>
                <w:rFonts w:ascii="宋体" w:hAnsi="宋体" w:hint="eastAsia"/>
                <w:bCs/>
                <w:szCs w:val="21"/>
              </w:rPr>
              <w:t>签</w:t>
            </w:r>
            <w:r>
              <w:rPr>
                <w:rFonts w:ascii="宋体" w:hAnsi="宋体" w:hint="eastAsia"/>
                <w:bCs/>
                <w:szCs w:val="21"/>
              </w:rPr>
              <w:t>字</w:t>
            </w:r>
            <w:r w:rsidRPr="009F3208">
              <w:rPr>
                <w:rFonts w:ascii="宋体" w:hAnsi="宋体" w:hint="eastAsia"/>
                <w:bCs/>
                <w:szCs w:val="21"/>
              </w:rPr>
              <w:t xml:space="preserve">：         </w:t>
            </w:r>
          </w:p>
          <w:p w:rsidR="00435665" w:rsidRPr="009F3208" w:rsidRDefault="00435665" w:rsidP="008D4E7D">
            <w:pPr>
              <w:jc w:val="right"/>
              <w:rPr>
                <w:rFonts w:ascii="宋体" w:hAnsi="宋体"/>
                <w:bCs/>
                <w:szCs w:val="21"/>
              </w:rPr>
            </w:pPr>
            <w:r w:rsidRPr="009F3208">
              <w:rPr>
                <w:rFonts w:ascii="宋体" w:hAnsi="宋体" w:hint="eastAsia"/>
                <w:bCs/>
                <w:szCs w:val="21"/>
              </w:rPr>
              <w:t>年  月  日</w:t>
            </w:r>
          </w:p>
        </w:tc>
      </w:tr>
      <w:tr w:rsidR="00435665" w:rsidRPr="00421C45" w:rsidTr="008D4E7D">
        <w:trPr>
          <w:trHeight w:val="2112"/>
        </w:trPr>
        <w:tc>
          <w:tcPr>
            <w:tcW w:w="4559" w:type="dxa"/>
            <w:gridSpan w:val="2"/>
          </w:tcPr>
          <w:p w:rsidR="00435665" w:rsidRPr="009F3208" w:rsidRDefault="00435665" w:rsidP="00AA235D">
            <w:pPr>
              <w:spacing w:beforeLines="20" w:before="62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归口管理部门</w:t>
            </w:r>
            <w:r>
              <w:rPr>
                <w:rFonts w:ascii="宋体" w:hAnsi="宋体"/>
                <w:bCs/>
                <w:szCs w:val="21"/>
              </w:rPr>
              <w:t>审核</w:t>
            </w:r>
            <w:r>
              <w:rPr>
                <w:rFonts w:ascii="宋体" w:hAnsi="宋体" w:hint="eastAsia"/>
                <w:bCs/>
                <w:szCs w:val="21"/>
              </w:rPr>
              <w:t>意见</w:t>
            </w:r>
            <w:r w:rsidRPr="009F3208">
              <w:rPr>
                <w:rFonts w:ascii="宋体" w:hAnsi="宋体" w:hint="eastAsia"/>
                <w:bCs/>
                <w:szCs w:val="21"/>
              </w:rPr>
              <w:t>：</w:t>
            </w:r>
          </w:p>
          <w:p w:rsidR="00435665" w:rsidRDefault="00435665" w:rsidP="008D4E7D">
            <w:pPr>
              <w:snapToGrid w:val="0"/>
              <w:spacing w:line="360" w:lineRule="exact"/>
              <w:rPr>
                <w:rFonts w:ascii="宋体" w:hAnsi="宋体"/>
                <w:bCs/>
                <w:szCs w:val="21"/>
              </w:rPr>
            </w:pPr>
          </w:p>
          <w:p w:rsidR="00435665" w:rsidRPr="009F3208" w:rsidRDefault="00435665" w:rsidP="008D4E7D">
            <w:pPr>
              <w:snapToGrid w:val="0"/>
              <w:spacing w:line="360" w:lineRule="exact"/>
              <w:rPr>
                <w:rFonts w:ascii="宋体" w:hAnsi="宋体"/>
                <w:bCs/>
                <w:szCs w:val="21"/>
              </w:rPr>
            </w:pPr>
          </w:p>
          <w:p w:rsidR="00435665" w:rsidRDefault="00435665" w:rsidP="008D4E7D">
            <w:pPr>
              <w:wordWrap w:val="0"/>
              <w:ind w:right="420"/>
              <w:jc w:val="right"/>
              <w:rPr>
                <w:rFonts w:ascii="宋体" w:hAnsi="宋体"/>
                <w:bCs/>
                <w:szCs w:val="21"/>
              </w:rPr>
            </w:pPr>
          </w:p>
          <w:p w:rsidR="00435665" w:rsidRDefault="00435665" w:rsidP="008D4E7D">
            <w:pPr>
              <w:ind w:right="420"/>
              <w:jc w:val="right"/>
              <w:rPr>
                <w:rFonts w:ascii="宋体" w:hAnsi="宋体"/>
                <w:bCs/>
                <w:szCs w:val="21"/>
              </w:rPr>
            </w:pPr>
          </w:p>
          <w:p w:rsidR="00435665" w:rsidRDefault="00435665" w:rsidP="008D4E7D">
            <w:pPr>
              <w:ind w:right="420"/>
              <w:jc w:val="left"/>
              <w:rPr>
                <w:rFonts w:ascii="宋体" w:hAnsi="宋体"/>
                <w:bCs/>
                <w:szCs w:val="21"/>
              </w:rPr>
            </w:pPr>
            <w:r w:rsidRPr="009F3208">
              <w:rPr>
                <w:rFonts w:ascii="宋体" w:hAnsi="宋体" w:hint="eastAsia"/>
                <w:bCs/>
                <w:szCs w:val="21"/>
              </w:rPr>
              <w:t>签</w:t>
            </w:r>
            <w:r>
              <w:rPr>
                <w:rFonts w:ascii="宋体" w:hAnsi="宋体" w:hint="eastAsia"/>
                <w:bCs/>
                <w:szCs w:val="21"/>
              </w:rPr>
              <w:t>字</w:t>
            </w:r>
            <w:r w:rsidRPr="009F3208">
              <w:rPr>
                <w:rFonts w:ascii="宋体" w:hAnsi="宋体" w:hint="eastAsia"/>
                <w:bCs/>
                <w:szCs w:val="21"/>
              </w:rPr>
              <w:t xml:space="preserve">：         </w:t>
            </w:r>
          </w:p>
          <w:p w:rsidR="00435665" w:rsidRPr="009F3208" w:rsidRDefault="00435665" w:rsidP="008D4E7D">
            <w:pPr>
              <w:ind w:right="420"/>
              <w:jc w:val="right"/>
              <w:rPr>
                <w:rFonts w:ascii="宋体" w:hAnsi="宋体"/>
                <w:bCs/>
                <w:szCs w:val="21"/>
              </w:rPr>
            </w:pPr>
            <w:r w:rsidRPr="009F3208">
              <w:rPr>
                <w:rFonts w:ascii="宋体" w:hAnsi="宋体" w:hint="eastAsia"/>
                <w:bCs/>
                <w:szCs w:val="21"/>
              </w:rPr>
              <w:t>年  月  日</w:t>
            </w:r>
          </w:p>
        </w:tc>
        <w:tc>
          <w:tcPr>
            <w:tcW w:w="4804" w:type="dxa"/>
            <w:gridSpan w:val="5"/>
          </w:tcPr>
          <w:p w:rsidR="00435665" w:rsidRDefault="00435665" w:rsidP="00AA235D">
            <w:pPr>
              <w:spacing w:beforeLines="20" w:before="62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部门会签（</w:t>
            </w:r>
            <w:r w:rsidRPr="006320CB">
              <w:rPr>
                <w:rFonts w:ascii="宋体" w:hAnsi="宋体" w:hint="eastAsia"/>
                <w:bCs/>
                <w:szCs w:val="21"/>
              </w:rPr>
              <w:t>涉及多项业务合同）</w:t>
            </w:r>
            <w:r>
              <w:rPr>
                <w:rFonts w:ascii="宋体" w:hAnsi="宋体" w:hint="eastAsia"/>
                <w:bCs/>
                <w:szCs w:val="21"/>
              </w:rPr>
              <w:t>：</w:t>
            </w:r>
          </w:p>
          <w:p w:rsidR="00435665" w:rsidRDefault="00435665">
            <w:pPr>
              <w:spacing w:beforeLines="20" w:before="62"/>
              <w:rPr>
                <w:rFonts w:ascii="宋体" w:hAnsi="宋体"/>
                <w:bCs/>
                <w:szCs w:val="21"/>
              </w:rPr>
            </w:pPr>
          </w:p>
          <w:p w:rsidR="00435665" w:rsidRDefault="00435665">
            <w:pPr>
              <w:spacing w:beforeLines="20" w:before="62"/>
              <w:rPr>
                <w:rFonts w:ascii="宋体" w:hAnsi="宋体"/>
                <w:bCs/>
                <w:szCs w:val="21"/>
              </w:rPr>
            </w:pPr>
          </w:p>
          <w:p w:rsidR="00435665" w:rsidRDefault="00435665">
            <w:pPr>
              <w:spacing w:beforeLines="20" w:before="62"/>
              <w:rPr>
                <w:rFonts w:ascii="宋体" w:hAnsi="宋体"/>
                <w:bCs/>
                <w:szCs w:val="21"/>
              </w:rPr>
            </w:pPr>
          </w:p>
          <w:p w:rsidR="00435665" w:rsidRDefault="00435665">
            <w:pPr>
              <w:spacing w:beforeLines="20" w:before="62"/>
              <w:rPr>
                <w:rFonts w:ascii="宋体" w:hAnsi="宋体"/>
                <w:bCs/>
                <w:szCs w:val="21"/>
              </w:rPr>
            </w:pPr>
            <w:r w:rsidRPr="009F3208">
              <w:rPr>
                <w:rFonts w:ascii="宋体" w:hAnsi="宋体" w:hint="eastAsia"/>
                <w:bCs/>
                <w:szCs w:val="21"/>
              </w:rPr>
              <w:t>签</w:t>
            </w:r>
            <w:r>
              <w:rPr>
                <w:rFonts w:ascii="宋体" w:hAnsi="宋体" w:hint="eastAsia"/>
                <w:bCs/>
                <w:szCs w:val="21"/>
              </w:rPr>
              <w:t>字</w:t>
            </w:r>
            <w:r w:rsidRPr="009F3208">
              <w:rPr>
                <w:rFonts w:ascii="宋体" w:hAnsi="宋体" w:hint="eastAsia"/>
                <w:bCs/>
                <w:szCs w:val="21"/>
              </w:rPr>
              <w:t xml:space="preserve">：         </w:t>
            </w:r>
          </w:p>
          <w:p w:rsidR="00435665" w:rsidRPr="009F3208" w:rsidRDefault="00435665">
            <w:pPr>
              <w:spacing w:beforeLines="20" w:before="62"/>
              <w:jc w:val="right"/>
              <w:rPr>
                <w:rFonts w:ascii="宋体" w:hAnsi="宋体"/>
                <w:bCs/>
                <w:szCs w:val="21"/>
              </w:rPr>
            </w:pPr>
            <w:r w:rsidRPr="009F3208">
              <w:rPr>
                <w:rFonts w:ascii="宋体" w:hAnsi="宋体" w:hint="eastAsia"/>
                <w:bCs/>
                <w:szCs w:val="21"/>
              </w:rPr>
              <w:t>年  月  日</w:t>
            </w:r>
          </w:p>
        </w:tc>
      </w:tr>
      <w:tr w:rsidR="00435665" w:rsidRPr="00421C45" w:rsidTr="008D4E7D">
        <w:trPr>
          <w:trHeight w:val="1838"/>
        </w:trPr>
        <w:tc>
          <w:tcPr>
            <w:tcW w:w="4559" w:type="dxa"/>
            <w:gridSpan w:val="2"/>
          </w:tcPr>
          <w:p w:rsidR="00435665" w:rsidRPr="009F3208" w:rsidRDefault="00435665" w:rsidP="00AA235D">
            <w:pPr>
              <w:spacing w:beforeLines="20" w:before="62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财务处（采招办）</w:t>
            </w:r>
            <w:r>
              <w:rPr>
                <w:rFonts w:ascii="宋体" w:hAnsi="宋体"/>
                <w:bCs/>
                <w:szCs w:val="21"/>
              </w:rPr>
              <w:t>审核意见</w:t>
            </w:r>
            <w:r w:rsidRPr="009F3208">
              <w:rPr>
                <w:rFonts w:ascii="宋体" w:hAnsi="宋体" w:hint="eastAsia"/>
                <w:bCs/>
                <w:szCs w:val="21"/>
              </w:rPr>
              <w:t>（</w:t>
            </w:r>
            <w:r>
              <w:rPr>
                <w:rFonts w:ascii="宋体" w:hAnsi="宋体" w:hint="eastAsia"/>
                <w:bCs/>
                <w:szCs w:val="21"/>
              </w:rPr>
              <w:t>提交学校大项组招标采购项目合同，科研合同及科研采购合同除外</w:t>
            </w:r>
            <w:r w:rsidRPr="009F3208">
              <w:rPr>
                <w:rFonts w:ascii="宋体" w:hAnsi="宋体" w:hint="eastAsia"/>
                <w:bCs/>
                <w:szCs w:val="21"/>
              </w:rPr>
              <w:t>）：</w:t>
            </w:r>
          </w:p>
          <w:p w:rsidR="00435665" w:rsidRPr="009C1E33" w:rsidRDefault="00435665" w:rsidP="008D4E7D">
            <w:pPr>
              <w:snapToGrid w:val="0"/>
              <w:spacing w:line="360" w:lineRule="exact"/>
              <w:rPr>
                <w:rFonts w:ascii="宋体" w:hAnsi="宋体"/>
                <w:bCs/>
                <w:szCs w:val="21"/>
              </w:rPr>
            </w:pPr>
          </w:p>
          <w:p w:rsidR="00435665" w:rsidRPr="00E64367" w:rsidRDefault="00435665" w:rsidP="008D4E7D">
            <w:pPr>
              <w:snapToGrid w:val="0"/>
              <w:spacing w:line="360" w:lineRule="exact"/>
              <w:rPr>
                <w:rFonts w:ascii="宋体" w:hAnsi="宋体"/>
                <w:bCs/>
                <w:szCs w:val="21"/>
              </w:rPr>
            </w:pPr>
          </w:p>
          <w:p w:rsidR="00435665" w:rsidRDefault="00435665" w:rsidP="008D4E7D">
            <w:pPr>
              <w:ind w:right="420"/>
              <w:jc w:val="left"/>
              <w:rPr>
                <w:rFonts w:ascii="宋体" w:hAnsi="宋体"/>
                <w:bCs/>
                <w:szCs w:val="21"/>
              </w:rPr>
            </w:pPr>
            <w:r w:rsidRPr="009F3208">
              <w:rPr>
                <w:rFonts w:ascii="宋体" w:hAnsi="宋体" w:hint="eastAsia"/>
                <w:bCs/>
                <w:szCs w:val="21"/>
              </w:rPr>
              <w:t>签</w:t>
            </w:r>
            <w:r>
              <w:rPr>
                <w:rFonts w:ascii="宋体" w:hAnsi="宋体" w:hint="eastAsia"/>
                <w:bCs/>
                <w:szCs w:val="21"/>
              </w:rPr>
              <w:t>字</w:t>
            </w:r>
            <w:r w:rsidRPr="009F3208">
              <w:rPr>
                <w:rFonts w:ascii="宋体" w:hAnsi="宋体" w:hint="eastAsia"/>
                <w:bCs/>
                <w:szCs w:val="21"/>
              </w:rPr>
              <w:t xml:space="preserve">：         </w:t>
            </w:r>
          </w:p>
          <w:p w:rsidR="00435665" w:rsidRPr="009F3208" w:rsidRDefault="00435665" w:rsidP="008D4E7D">
            <w:pPr>
              <w:ind w:right="1260"/>
              <w:jc w:val="righ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年  月  </w:t>
            </w:r>
            <w:r>
              <w:rPr>
                <w:rFonts w:ascii="宋体" w:hAnsi="宋体"/>
                <w:bCs/>
                <w:szCs w:val="21"/>
              </w:rPr>
              <w:t>日</w:t>
            </w:r>
          </w:p>
        </w:tc>
        <w:tc>
          <w:tcPr>
            <w:tcW w:w="4804" w:type="dxa"/>
            <w:gridSpan w:val="5"/>
          </w:tcPr>
          <w:p w:rsidR="00435665" w:rsidRPr="009F3208" w:rsidRDefault="00435665" w:rsidP="00AA235D">
            <w:pPr>
              <w:spacing w:beforeLines="20" w:before="62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党政办</w:t>
            </w:r>
            <w:r w:rsidRPr="009F3208">
              <w:rPr>
                <w:rFonts w:ascii="宋体" w:hAnsi="宋体" w:hint="eastAsia"/>
                <w:bCs/>
                <w:szCs w:val="21"/>
              </w:rPr>
              <w:t>法律事务办公室</w:t>
            </w:r>
            <w:r>
              <w:rPr>
                <w:rFonts w:ascii="宋体" w:hAnsi="宋体" w:hint="eastAsia"/>
                <w:bCs/>
                <w:szCs w:val="21"/>
              </w:rPr>
              <w:t>审核</w:t>
            </w:r>
            <w:r w:rsidRPr="009F3208">
              <w:rPr>
                <w:rFonts w:ascii="宋体" w:hAnsi="宋体" w:hint="eastAsia"/>
                <w:bCs/>
                <w:szCs w:val="21"/>
              </w:rPr>
              <w:t>意见（</w:t>
            </w:r>
            <w:r>
              <w:rPr>
                <w:rFonts w:ascii="宋体" w:hAnsi="宋体" w:hint="eastAsia"/>
                <w:bCs/>
                <w:szCs w:val="21"/>
              </w:rPr>
              <w:t>重大合同</w:t>
            </w:r>
            <w:r w:rsidRPr="009F3208">
              <w:rPr>
                <w:rFonts w:ascii="宋体" w:hAnsi="宋体" w:hint="eastAsia"/>
                <w:bCs/>
                <w:szCs w:val="21"/>
              </w:rPr>
              <w:t>）：</w:t>
            </w:r>
          </w:p>
          <w:p w:rsidR="00435665" w:rsidRPr="0088774F" w:rsidRDefault="00435665" w:rsidP="008D4E7D">
            <w:pPr>
              <w:snapToGrid w:val="0"/>
              <w:spacing w:line="360" w:lineRule="exact"/>
              <w:rPr>
                <w:rFonts w:ascii="宋体" w:hAnsi="宋体"/>
                <w:bCs/>
                <w:szCs w:val="21"/>
              </w:rPr>
            </w:pPr>
          </w:p>
          <w:p w:rsidR="00435665" w:rsidRPr="009F3208" w:rsidRDefault="00435665" w:rsidP="008D4E7D">
            <w:pPr>
              <w:snapToGrid w:val="0"/>
              <w:spacing w:line="360" w:lineRule="exact"/>
              <w:rPr>
                <w:rFonts w:ascii="宋体" w:hAnsi="宋体"/>
                <w:bCs/>
                <w:szCs w:val="21"/>
              </w:rPr>
            </w:pPr>
          </w:p>
          <w:p w:rsidR="00435665" w:rsidRPr="009F3208" w:rsidRDefault="00435665" w:rsidP="008D4E7D">
            <w:pPr>
              <w:snapToGrid w:val="0"/>
              <w:spacing w:line="360" w:lineRule="exact"/>
              <w:rPr>
                <w:rFonts w:ascii="宋体" w:hAnsi="宋体"/>
                <w:bCs/>
                <w:szCs w:val="21"/>
              </w:rPr>
            </w:pPr>
          </w:p>
          <w:p w:rsidR="00435665" w:rsidRDefault="00435665" w:rsidP="00AA235D">
            <w:pPr>
              <w:spacing w:beforeLines="20" w:before="62"/>
              <w:rPr>
                <w:rFonts w:ascii="宋体" w:hAnsi="宋体"/>
                <w:bCs/>
                <w:szCs w:val="21"/>
              </w:rPr>
            </w:pPr>
            <w:r w:rsidRPr="009F3208">
              <w:rPr>
                <w:rFonts w:ascii="宋体" w:hAnsi="宋体" w:hint="eastAsia"/>
                <w:bCs/>
                <w:szCs w:val="21"/>
              </w:rPr>
              <w:t>签</w:t>
            </w:r>
            <w:r>
              <w:rPr>
                <w:rFonts w:ascii="宋体" w:hAnsi="宋体" w:hint="eastAsia"/>
                <w:bCs/>
                <w:szCs w:val="21"/>
              </w:rPr>
              <w:t>字</w:t>
            </w:r>
            <w:r w:rsidRPr="009F3208">
              <w:rPr>
                <w:rFonts w:ascii="宋体" w:hAnsi="宋体" w:hint="eastAsia"/>
                <w:bCs/>
                <w:szCs w:val="21"/>
              </w:rPr>
              <w:t xml:space="preserve">：                  </w:t>
            </w:r>
          </w:p>
          <w:p w:rsidR="00435665" w:rsidRDefault="00435665">
            <w:pPr>
              <w:spacing w:beforeLines="20" w:before="62"/>
              <w:ind w:firstLineChars="1500" w:firstLine="3150"/>
              <w:rPr>
                <w:rFonts w:ascii="宋体" w:hAnsi="宋体"/>
                <w:bCs/>
                <w:szCs w:val="21"/>
              </w:rPr>
            </w:pPr>
            <w:r w:rsidRPr="009F3208">
              <w:rPr>
                <w:rFonts w:ascii="宋体" w:hAnsi="宋体" w:hint="eastAsia"/>
                <w:bCs/>
                <w:szCs w:val="21"/>
              </w:rPr>
              <w:t xml:space="preserve"> 年   月   日</w:t>
            </w:r>
          </w:p>
        </w:tc>
      </w:tr>
      <w:tr w:rsidR="00435665" w:rsidRPr="00421C45" w:rsidTr="008D4E7D">
        <w:trPr>
          <w:trHeight w:val="1977"/>
        </w:trPr>
        <w:tc>
          <w:tcPr>
            <w:tcW w:w="9363" w:type="dxa"/>
            <w:gridSpan w:val="7"/>
          </w:tcPr>
          <w:p w:rsidR="00435665" w:rsidRPr="009F3208" w:rsidRDefault="00435665" w:rsidP="00AA235D">
            <w:pPr>
              <w:spacing w:beforeLines="20" w:before="62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归口管理部门</w:t>
            </w:r>
            <w:r w:rsidRPr="009F3208">
              <w:rPr>
                <w:rFonts w:ascii="宋体" w:hAnsi="宋体" w:hint="eastAsia"/>
                <w:bCs/>
                <w:szCs w:val="21"/>
              </w:rPr>
              <w:t>分管校领导</w:t>
            </w:r>
            <w:r>
              <w:rPr>
                <w:rFonts w:ascii="宋体" w:hAnsi="宋体" w:hint="eastAsia"/>
                <w:bCs/>
                <w:szCs w:val="21"/>
              </w:rPr>
              <w:t>或授权职能部门</w:t>
            </w:r>
            <w:r w:rsidRPr="009F3208">
              <w:rPr>
                <w:rFonts w:ascii="宋体" w:hAnsi="宋体" w:hint="eastAsia"/>
                <w:bCs/>
                <w:szCs w:val="21"/>
              </w:rPr>
              <w:t>审批意见（</w:t>
            </w:r>
            <w:r>
              <w:rPr>
                <w:rFonts w:ascii="宋体" w:hAnsi="宋体" w:hint="eastAsia"/>
                <w:bCs/>
                <w:szCs w:val="21"/>
              </w:rPr>
              <w:t>重大合同</w:t>
            </w:r>
            <w:r w:rsidRPr="009F3208">
              <w:rPr>
                <w:rFonts w:ascii="宋体" w:hAnsi="宋体" w:hint="eastAsia"/>
                <w:bCs/>
                <w:szCs w:val="21"/>
              </w:rPr>
              <w:t>）：</w:t>
            </w:r>
          </w:p>
          <w:p w:rsidR="00435665" w:rsidRPr="00083B3A" w:rsidRDefault="00435665" w:rsidP="008D4E7D">
            <w:pPr>
              <w:snapToGrid w:val="0"/>
              <w:spacing w:line="360" w:lineRule="exact"/>
              <w:rPr>
                <w:rFonts w:ascii="宋体" w:hAnsi="宋体"/>
                <w:bCs/>
                <w:szCs w:val="21"/>
              </w:rPr>
            </w:pPr>
          </w:p>
          <w:p w:rsidR="00435665" w:rsidRPr="0088783E" w:rsidRDefault="00435665" w:rsidP="008D4E7D">
            <w:pPr>
              <w:snapToGrid w:val="0"/>
              <w:spacing w:line="360" w:lineRule="exact"/>
              <w:rPr>
                <w:rFonts w:ascii="宋体" w:hAnsi="宋体"/>
                <w:bCs/>
                <w:szCs w:val="21"/>
              </w:rPr>
            </w:pPr>
          </w:p>
          <w:p w:rsidR="00435665" w:rsidRPr="009F3208" w:rsidRDefault="00435665" w:rsidP="008D4E7D">
            <w:pPr>
              <w:snapToGrid w:val="0"/>
              <w:spacing w:line="360" w:lineRule="exact"/>
              <w:rPr>
                <w:rFonts w:ascii="宋体" w:hAnsi="宋体"/>
                <w:bCs/>
                <w:szCs w:val="21"/>
              </w:rPr>
            </w:pPr>
          </w:p>
          <w:p w:rsidR="00435665" w:rsidRPr="009F3208" w:rsidRDefault="00435665" w:rsidP="008D4E7D">
            <w:pPr>
              <w:wordWrap w:val="0"/>
              <w:ind w:right="420"/>
              <w:jc w:val="right"/>
              <w:rPr>
                <w:rFonts w:ascii="宋体" w:hAnsi="宋体"/>
                <w:bCs/>
                <w:szCs w:val="21"/>
              </w:rPr>
            </w:pPr>
            <w:r w:rsidRPr="009F3208">
              <w:rPr>
                <w:rFonts w:ascii="宋体" w:hAnsi="宋体" w:hint="eastAsia"/>
                <w:bCs/>
                <w:szCs w:val="21"/>
              </w:rPr>
              <w:t>签</w:t>
            </w:r>
            <w:r>
              <w:rPr>
                <w:rFonts w:ascii="宋体" w:hAnsi="宋体" w:hint="eastAsia"/>
                <w:bCs/>
                <w:szCs w:val="21"/>
              </w:rPr>
              <w:t>字</w:t>
            </w:r>
            <w:r w:rsidRPr="009F3208">
              <w:rPr>
                <w:rFonts w:ascii="宋体" w:hAnsi="宋体" w:hint="eastAsia"/>
                <w:bCs/>
                <w:szCs w:val="21"/>
              </w:rPr>
              <w:t>：                年   月   日</w:t>
            </w:r>
          </w:p>
        </w:tc>
      </w:tr>
    </w:tbl>
    <w:p w:rsidR="00435665" w:rsidRDefault="00435665" w:rsidP="00AA235D">
      <w:pPr>
        <w:adjustRightInd w:val="0"/>
        <w:snapToGrid w:val="0"/>
        <w:spacing w:beforeLines="50" w:before="156" w:line="200" w:lineRule="exact"/>
        <w:ind w:left="949" w:hangingChars="450" w:hanging="949"/>
        <w:rPr>
          <w:rFonts w:ascii="宋体" w:hAnsi="宋体"/>
          <w:b/>
          <w:bCs/>
          <w:szCs w:val="21"/>
        </w:rPr>
      </w:pPr>
      <w:r w:rsidRPr="00C208A9">
        <w:rPr>
          <w:rFonts w:ascii="宋体" w:hAnsi="宋体" w:hint="eastAsia"/>
          <w:b/>
          <w:bCs/>
          <w:szCs w:val="21"/>
        </w:rPr>
        <w:t>备注</w:t>
      </w:r>
      <w:r w:rsidR="007C033E">
        <w:rPr>
          <w:rFonts w:ascii="宋体" w:hAnsi="宋体" w:hint="eastAsia"/>
          <w:b/>
          <w:bCs/>
          <w:szCs w:val="21"/>
        </w:rPr>
        <w:t>1</w:t>
      </w:r>
      <w:r w:rsidRPr="00C208A9">
        <w:rPr>
          <w:rFonts w:ascii="宋体" w:hAnsi="宋体" w:hint="eastAsia"/>
          <w:b/>
          <w:bCs/>
          <w:szCs w:val="21"/>
        </w:rPr>
        <w:t>：合同</w:t>
      </w:r>
      <w:r>
        <w:rPr>
          <w:rFonts w:ascii="宋体" w:hAnsi="宋体" w:hint="eastAsia"/>
          <w:b/>
          <w:bCs/>
          <w:szCs w:val="21"/>
        </w:rPr>
        <w:t>金额</w:t>
      </w:r>
      <w:r w:rsidRPr="0088783E">
        <w:rPr>
          <w:rFonts w:ascii="宋体" w:hAnsi="宋体" w:hint="eastAsia"/>
          <w:b/>
          <w:bCs/>
          <w:szCs w:val="21"/>
        </w:rPr>
        <w:t>≥</w:t>
      </w:r>
      <w:r w:rsidRPr="0088783E">
        <w:rPr>
          <w:rFonts w:ascii="宋体" w:hAnsi="宋体"/>
          <w:b/>
          <w:bCs/>
          <w:szCs w:val="21"/>
        </w:rPr>
        <w:t>2</w:t>
      </w:r>
      <w:r w:rsidRPr="0088783E">
        <w:rPr>
          <w:rFonts w:ascii="宋体" w:hAnsi="宋体" w:hint="eastAsia"/>
          <w:b/>
          <w:bCs/>
          <w:szCs w:val="21"/>
        </w:rPr>
        <w:t>0万元</w:t>
      </w:r>
      <w:r>
        <w:rPr>
          <w:rFonts w:ascii="宋体" w:hAnsi="宋体" w:hint="eastAsia"/>
          <w:b/>
          <w:bCs/>
          <w:szCs w:val="21"/>
        </w:rPr>
        <w:t>，</w:t>
      </w:r>
      <w:r w:rsidRPr="00C208A9">
        <w:rPr>
          <w:rFonts w:ascii="宋体" w:hAnsi="宋体" w:hint="eastAsia"/>
          <w:b/>
          <w:bCs/>
          <w:szCs w:val="21"/>
        </w:rPr>
        <w:t>审核时需</w:t>
      </w:r>
      <w:r>
        <w:rPr>
          <w:rFonts w:ascii="宋体" w:hAnsi="宋体" w:hint="eastAsia"/>
          <w:b/>
          <w:bCs/>
          <w:szCs w:val="21"/>
        </w:rPr>
        <w:t>同时</w:t>
      </w:r>
      <w:r w:rsidRPr="00C208A9">
        <w:rPr>
          <w:rFonts w:ascii="宋体" w:hAnsi="宋体" w:hint="eastAsia"/>
          <w:b/>
          <w:bCs/>
          <w:szCs w:val="21"/>
        </w:rPr>
        <w:t>提</w:t>
      </w:r>
      <w:r>
        <w:rPr>
          <w:rFonts w:ascii="宋体" w:hAnsi="宋体" w:hint="eastAsia"/>
          <w:b/>
          <w:bCs/>
          <w:szCs w:val="21"/>
        </w:rPr>
        <w:t>供采购</w:t>
      </w:r>
      <w:r>
        <w:rPr>
          <w:rFonts w:ascii="宋体" w:hAnsi="宋体"/>
          <w:b/>
          <w:bCs/>
          <w:szCs w:val="21"/>
        </w:rPr>
        <w:t>审批表</w:t>
      </w:r>
      <w:r>
        <w:rPr>
          <w:rFonts w:ascii="宋体" w:hAnsi="宋体"/>
          <w:b/>
          <w:bCs/>
          <w:szCs w:val="21"/>
        </w:rPr>
        <w:tab/>
      </w:r>
    </w:p>
    <w:p w:rsidR="00B95CA4" w:rsidRPr="00A4239E" w:rsidRDefault="00A4239E" w:rsidP="00A4239E">
      <w:pPr>
        <w:adjustRightInd w:val="0"/>
        <w:snapToGrid w:val="0"/>
        <w:spacing w:beforeLines="50" w:before="156" w:line="200" w:lineRule="exact"/>
        <w:ind w:left="949" w:hangingChars="450" w:hanging="949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（</w:t>
      </w:r>
      <w:r w:rsidRPr="00A4239E">
        <w:rPr>
          <w:rFonts w:ascii="宋体" w:hAnsi="宋体" w:hint="eastAsia"/>
          <w:b/>
          <w:bCs/>
          <w:szCs w:val="21"/>
        </w:rPr>
        <w:t>待合同审批系统上线后，合同审批从网上服务大厅合同审批系统在线审批</w:t>
      </w:r>
      <w:r w:rsidR="000665BB">
        <w:rPr>
          <w:rFonts w:ascii="宋体" w:hAnsi="宋体" w:hint="eastAsia"/>
          <w:b/>
          <w:bCs/>
          <w:szCs w:val="21"/>
        </w:rPr>
        <w:t>并打印</w:t>
      </w:r>
      <w:r w:rsidRPr="00A4239E">
        <w:rPr>
          <w:rFonts w:ascii="宋体" w:hAnsi="宋体" w:hint="eastAsia"/>
          <w:b/>
          <w:bCs/>
          <w:szCs w:val="21"/>
        </w:rPr>
        <w:t>。</w:t>
      </w:r>
      <w:r>
        <w:rPr>
          <w:rFonts w:ascii="宋体" w:hAnsi="宋体" w:hint="eastAsia"/>
          <w:b/>
          <w:bCs/>
          <w:szCs w:val="21"/>
        </w:rPr>
        <w:t>）</w:t>
      </w:r>
    </w:p>
    <w:p w:rsidR="00A4239E" w:rsidRDefault="00A4239E" w:rsidP="00B95CA4">
      <w:pPr>
        <w:adjustRightInd w:val="0"/>
        <w:snapToGrid w:val="0"/>
        <w:spacing w:before="120" w:line="520" w:lineRule="exact"/>
        <w:rPr>
          <w:rFonts w:ascii="仿宋" w:eastAsia="仿宋" w:hAnsi="仿宋"/>
          <w:sz w:val="32"/>
          <w:szCs w:val="32"/>
        </w:rPr>
      </w:pPr>
    </w:p>
    <w:p w:rsidR="00A4239E" w:rsidRDefault="00A4239E" w:rsidP="00B95CA4">
      <w:pPr>
        <w:adjustRightInd w:val="0"/>
        <w:snapToGrid w:val="0"/>
        <w:spacing w:before="120" w:line="520" w:lineRule="exact"/>
        <w:rPr>
          <w:rFonts w:ascii="仿宋" w:eastAsia="仿宋" w:hAnsi="仿宋"/>
          <w:sz w:val="32"/>
          <w:szCs w:val="32"/>
        </w:rPr>
      </w:pPr>
    </w:p>
    <w:p w:rsidR="00A4239E" w:rsidRDefault="00A4239E" w:rsidP="00B95CA4">
      <w:pPr>
        <w:adjustRightInd w:val="0"/>
        <w:snapToGrid w:val="0"/>
        <w:spacing w:before="120" w:line="520" w:lineRule="exact"/>
        <w:rPr>
          <w:rFonts w:ascii="仿宋" w:eastAsia="仿宋" w:hAnsi="仿宋"/>
          <w:sz w:val="32"/>
          <w:szCs w:val="32"/>
        </w:rPr>
      </w:pPr>
    </w:p>
    <w:p w:rsidR="00B95CA4" w:rsidRDefault="00B95CA4" w:rsidP="00B95CA4">
      <w:pPr>
        <w:adjustRightInd w:val="0"/>
        <w:snapToGrid w:val="0"/>
        <w:spacing w:before="120" w:line="52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</w:t>
      </w:r>
    </w:p>
    <w:p w:rsidR="00B95CA4" w:rsidRPr="00691D3C" w:rsidRDefault="00B95CA4" w:rsidP="00B95CA4">
      <w:pPr>
        <w:adjustRightInd w:val="0"/>
        <w:snapToGrid w:val="0"/>
        <w:spacing w:before="120" w:line="520" w:lineRule="exact"/>
        <w:ind w:firstLine="7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货物及服务</w:t>
      </w:r>
      <w:r w:rsidRPr="00691D3C">
        <w:rPr>
          <w:rFonts w:ascii="仿宋" w:eastAsia="仿宋" w:hAnsi="仿宋" w:hint="eastAsia"/>
          <w:sz w:val="32"/>
          <w:szCs w:val="32"/>
        </w:rPr>
        <w:t>主要合同类型、归口管理部门及重大合同标准</w:t>
      </w:r>
    </w:p>
    <w:p w:rsidR="00B95CA4" w:rsidRPr="00691D3C" w:rsidRDefault="00B95CA4" w:rsidP="00B95CA4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6219825" cy="5019674"/>
            <wp:effectExtent l="0" t="0" r="0" b="0"/>
            <wp:docPr id="2" name="图片 2" descr="C:\Users\DELL\AppData\Roaming\Tencent\Users\45528534\QQ\WinTemp\RichOle\7K_XEX}NJKX6%PM{(@LWW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AppData\Roaming\Tencent\Users\45528534\QQ\WinTemp\RichOle\7K_XEX}NJKX6%PM{(@LWW_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1333" cy="5020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5CA4" w:rsidRPr="00691D3C" w:rsidRDefault="00B95CA4" w:rsidP="00B95CA4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B95CA4" w:rsidRDefault="00B95CA4">
      <w:pPr>
        <w:widowControl/>
        <w:jc w:val="left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br w:type="page"/>
      </w:r>
    </w:p>
    <w:p w:rsidR="00646172" w:rsidRPr="00E63D6A" w:rsidRDefault="00646172" w:rsidP="00AA235D">
      <w:pPr>
        <w:adjustRightInd w:val="0"/>
        <w:snapToGrid w:val="0"/>
        <w:spacing w:beforeLines="50" w:before="156" w:line="300" w:lineRule="exact"/>
        <w:rPr>
          <w:rFonts w:ascii="宋体" w:hAnsi="宋体"/>
          <w:b/>
          <w:bCs/>
          <w:szCs w:val="21"/>
        </w:rPr>
      </w:pPr>
      <w:r w:rsidRPr="00E63D6A">
        <w:rPr>
          <w:rFonts w:ascii="宋体" w:hAnsi="宋体" w:hint="eastAsia"/>
          <w:b/>
          <w:bCs/>
          <w:szCs w:val="21"/>
        </w:rPr>
        <w:lastRenderedPageBreak/>
        <w:t>注</w:t>
      </w:r>
      <w:r w:rsidR="00691D3C">
        <w:rPr>
          <w:rFonts w:ascii="宋体" w:hAnsi="宋体" w:hint="eastAsia"/>
          <w:b/>
          <w:bCs/>
          <w:szCs w:val="21"/>
        </w:rPr>
        <w:t>1</w:t>
      </w:r>
      <w:r w:rsidRPr="00E63D6A">
        <w:rPr>
          <w:rFonts w:ascii="宋体" w:hAnsi="宋体" w:hint="eastAsia"/>
          <w:b/>
          <w:bCs/>
          <w:szCs w:val="21"/>
        </w:rPr>
        <w:t>：应严格按照学校合同模板签署（国资处首页-常用下载</w:t>
      </w:r>
      <w:r w:rsidR="00231FCA" w:rsidRPr="00E63D6A">
        <w:rPr>
          <w:rFonts w:ascii="宋体" w:hAnsi="宋体" w:hint="eastAsia"/>
          <w:b/>
          <w:bCs/>
          <w:szCs w:val="21"/>
        </w:rPr>
        <w:t>，预算20万元以上、招标结果不超过20万元的，按照20万元以上合同模板签署</w:t>
      </w:r>
      <w:r w:rsidRPr="00E63D6A">
        <w:rPr>
          <w:rFonts w:ascii="宋体" w:hAnsi="宋体" w:hint="eastAsia"/>
          <w:b/>
          <w:bCs/>
          <w:szCs w:val="21"/>
        </w:rPr>
        <w:t>）；</w:t>
      </w:r>
    </w:p>
    <w:p w:rsidR="00794611" w:rsidRPr="00794611" w:rsidRDefault="00640769" w:rsidP="00794611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294005</wp:posOffset>
                </wp:positionH>
                <wp:positionV relativeFrom="paragraph">
                  <wp:posOffset>1880235</wp:posOffset>
                </wp:positionV>
                <wp:extent cx="361950" cy="102235"/>
                <wp:effectExtent l="57150" t="38100" r="38100" b="88265"/>
                <wp:wrapNone/>
                <wp:docPr id="3" name="右箭头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102235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53B3CE8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箭头 3" o:spid="_x0000_s1026" type="#_x0000_t13" style="position:absolute;left:0;text-align:left;margin-left:23.15pt;margin-top:148.05pt;width:28.5pt;height: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" adj="18549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/>
              </v:shape>
            </w:pict>
          </mc:Fallback>
        </mc:AlternateContent>
      </w:r>
      <w:r w:rsidR="00794611"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5429250" cy="2124075"/>
            <wp:effectExtent l="0" t="0" r="0" b="9525"/>
            <wp:docPr id="4" name="图片 4" descr="C:\Users\DELL\AppData\Roaming\Tencent\Users\45528534\QQ\WinTemp\RichOle\094`@T@~(}XS6)([WT80B_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AppData\Roaming\Tencent\Users\45528534\QQ\WinTemp\RichOle\094`@T@~(}XS6)([WT80B_W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631" cy="2125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172" w:rsidRPr="00E63D6A" w:rsidRDefault="00646172" w:rsidP="00AA235D">
      <w:pPr>
        <w:adjustRightInd w:val="0"/>
        <w:snapToGrid w:val="0"/>
        <w:spacing w:beforeLines="50" w:before="156" w:line="300" w:lineRule="exact"/>
        <w:rPr>
          <w:rFonts w:ascii="宋体" w:hAnsi="宋体"/>
          <w:b/>
          <w:bCs/>
          <w:szCs w:val="21"/>
        </w:rPr>
      </w:pPr>
      <w:r w:rsidRPr="00E63D6A">
        <w:rPr>
          <w:rFonts w:ascii="宋体" w:hAnsi="宋体" w:hint="eastAsia"/>
          <w:b/>
          <w:bCs/>
          <w:szCs w:val="21"/>
        </w:rPr>
        <w:t>注</w:t>
      </w:r>
      <w:r w:rsidR="00691D3C">
        <w:rPr>
          <w:rFonts w:ascii="宋体" w:hAnsi="宋体" w:hint="eastAsia"/>
          <w:b/>
          <w:bCs/>
          <w:szCs w:val="21"/>
        </w:rPr>
        <w:t>2</w:t>
      </w:r>
      <w:r w:rsidRPr="00E63D6A">
        <w:rPr>
          <w:rFonts w:ascii="宋体" w:hAnsi="宋体" w:hint="eastAsia"/>
          <w:b/>
          <w:bCs/>
          <w:szCs w:val="21"/>
        </w:rPr>
        <w:t>：项目负责人须与合同签订时</w:t>
      </w:r>
      <w:r w:rsidR="00794611" w:rsidRPr="00E63D6A">
        <w:rPr>
          <w:rFonts w:ascii="宋体" w:hAnsi="宋体" w:hint="eastAsia"/>
          <w:b/>
          <w:bCs/>
          <w:szCs w:val="21"/>
        </w:rPr>
        <w:t>项目负责人以及</w:t>
      </w:r>
      <w:r w:rsidRPr="00E63D6A">
        <w:rPr>
          <w:rFonts w:ascii="宋体" w:hAnsi="宋体" w:hint="eastAsia"/>
          <w:b/>
          <w:bCs/>
          <w:szCs w:val="21"/>
        </w:rPr>
        <w:t>技术协议签署人相一致</w:t>
      </w:r>
    </w:p>
    <w:p w:rsidR="00794611" w:rsidRPr="00794611" w:rsidRDefault="00640769" w:rsidP="00794611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3418205</wp:posOffset>
                </wp:positionH>
                <wp:positionV relativeFrom="paragraph">
                  <wp:posOffset>2561590</wp:posOffset>
                </wp:positionV>
                <wp:extent cx="361950" cy="102235"/>
                <wp:effectExtent l="57150" t="38100" r="38100" b="88265"/>
                <wp:wrapNone/>
                <wp:docPr id="9" name="右箭头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102235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2DDABB1" id="右箭头 9" o:spid="_x0000_s1026" type="#_x0000_t13" style="position:absolute;left:0;text-align:left;margin-left:269.15pt;margin-top:201.7pt;width:28.5pt;height: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" adj="18549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/>
              </v:shape>
            </w:pict>
          </mc:Fallback>
        </mc:AlternateContent>
      </w:r>
      <w:r>
        <w:rPr>
          <w:rFonts w:ascii="宋体" w:hAnsi="宋体" w:cs="宋体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1951355</wp:posOffset>
                </wp:positionH>
                <wp:positionV relativeFrom="paragraph">
                  <wp:posOffset>1354455</wp:posOffset>
                </wp:positionV>
                <wp:extent cx="361950" cy="102235"/>
                <wp:effectExtent l="57150" t="38100" r="38100" b="88265"/>
                <wp:wrapNone/>
                <wp:docPr id="8" name="右箭头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102235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319497E" id="右箭头 8" o:spid="_x0000_s1026" type="#_x0000_t13" style="position:absolute;left:0;text-align:left;margin-left:153.65pt;margin-top:106.65pt;width:28.5pt;height:8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" adj="18549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/>
              </v:shape>
            </w:pict>
          </mc:Fallback>
        </mc:AlternateContent>
      </w:r>
      <w:r>
        <w:rPr>
          <w:rFonts w:ascii="宋体" w:hAnsi="宋体" w:cs="宋体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-248920</wp:posOffset>
                </wp:positionH>
                <wp:positionV relativeFrom="paragraph">
                  <wp:posOffset>2459355</wp:posOffset>
                </wp:positionV>
                <wp:extent cx="361950" cy="102235"/>
                <wp:effectExtent l="57150" t="38100" r="38100" b="88265"/>
                <wp:wrapNone/>
                <wp:docPr id="7" name="右箭头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102235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BA07864" id="右箭头 7" o:spid="_x0000_s1026" type="#_x0000_t13" style="position:absolute;left:0;text-align:left;margin-left:-19.6pt;margin-top:193.65pt;width:28.5pt;height: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" adj="18549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/>
              </v:shape>
            </w:pict>
          </mc:Fallback>
        </mc:AlternateContent>
      </w:r>
      <w:r w:rsidR="00794611"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3524250" cy="2600325"/>
            <wp:effectExtent l="0" t="0" r="0" b="9525"/>
            <wp:docPr id="5" name="图片 5" descr="C:\Users\DELL\AppData\Roaming\Tencent\Users\45528534\QQ\WinTemp\RichOle\3G9325J70`8MLKJ3S1G5$%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LL\AppData\Roaming\Tencent\Users\45528534\QQ\WinTemp\RichOle\3G9325J70`8MLKJ3S1G5$%R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815" cy="2607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4611" w:rsidRPr="00794611"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1924050" cy="2628900"/>
            <wp:effectExtent l="0" t="0" r="0" b="0"/>
            <wp:docPr id="6" name="图片 6" descr="C:\Users\DELL\AppData\Roaming\Tencent\Users\45528534\QQ\WinTemp\RichOle\2@78{SWQLV5BR_CXYNH7PI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AppData\Roaming\Tencent\Users\45528534\QQ\WinTemp\RichOle\2@78{SWQLV5BR_CXYNH7PII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140" cy="2630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8B8" w:rsidRPr="00E63D6A" w:rsidRDefault="00794611">
      <w:pPr>
        <w:rPr>
          <w:b/>
        </w:rPr>
      </w:pPr>
      <w:r w:rsidRPr="00E63D6A">
        <w:rPr>
          <w:rFonts w:hint="eastAsia"/>
          <w:b/>
        </w:rPr>
        <w:t>注</w:t>
      </w:r>
      <w:r w:rsidR="00691D3C">
        <w:rPr>
          <w:rFonts w:hint="eastAsia"/>
          <w:b/>
        </w:rPr>
        <w:t>3</w:t>
      </w:r>
      <w:r w:rsidRPr="00E63D6A">
        <w:rPr>
          <w:rFonts w:hint="eastAsia"/>
          <w:b/>
        </w:rPr>
        <w:t>：合同法人代表</w:t>
      </w:r>
      <w:r w:rsidRPr="00E63D6A">
        <w:rPr>
          <w:rFonts w:hint="eastAsia"/>
          <w:b/>
        </w:rPr>
        <w:t>/</w:t>
      </w:r>
      <w:r w:rsidRPr="00E63D6A">
        <w:rPr>
          <w:rFonts w:hint="eastAsia"/>
          <w:b/>
        </w:rPr>
        <w:t>委托代理人处由项目单位院部处领导签字（国资处作为归口管理部门</w:t>
      </w:r>
      <w:r w:rsidR="008036CF">
        <w:rPr>
          <w:rFonts w:hint="eastAsia"/>
          <w:b/>
        </w:rPr>
        <w:t>之一</w:t>
      </w:r>
      <w:r w:rsidRPr="00E63D6A">
        <w:rPr>
          <w:rFonts w:hint="eastAsia"/>
          <w:b/>
        </w:rPr>
        <w:t>在审批表上签字</w:t>
      </w:r>
      <w:r w:rsidR="008036CF">
        <w:rPr>
          <w:rFonts w:hint="eastAsia"/>
          <w:b/>
        </w:rPr>
        <w:t>，请</w:t>
      </w:r>
      <w:r w:rsidR="00A649CB">
        <w:rPr>
          <w:rFonts w:hint="eastAsia"/>
          <w:b/>
        </w:rPr>
        <w:t>仔细核对</w:t>
      </w:r>
      <w:r w:rsidR="008036CF">
        <w:rPr>
          <w:rFonts w:hint="eastAsia"/>
          <w:b/>
        </w:rPr>
        <w:t>归口管理部门</w:t>
      </w:r>
      <w:r w:rsidRPr="00E63D6A">
        <w:rPr>
          <w:rFonts w:hint="eastAsia"/>
          <w:b/>
        </w:rPr>
        <w:t>）</w:t>
      </w:r>
      <w:r w:rsidR="00231FCA" w:rsidRPr="00E63D6A">
        <w:rPr>
          <w:rFonts w:hint="eastAsia"/>
          <w:b/>
        </w:rPr>
        <w:t>；</w:t>
      </w:r>
    </w:p>
    <w:p w:rsidR="008036CF" w:rsidRPr="008036CF" w:rsidRDefault="00640769" w:rsidP="008036CF"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-201295</wp:posOffset>
                </wp:positionH>
                <wp:positionV relativeFrom="paragraph">
                  <wp:posOffset>1680210</wp:posOffset>
                </wp:positionV>
                <wp:extent cx="361950" cy="102235"/>
                <wp:effectExtent l="57150" t="38100" r="38100" b="88265"/>
                <wp:wrapNone/>
                <wp:docPr id="13" name="右箭头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102235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0AEE77A" id="右箭头 13" o:spid="_x0000_s1026" type="#_x0000_t13" style="position:absolute;left:0;text-align:left;margin-left:-15.85pt;margin-top:132.3pt;width:28.5pt;height:8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" adj="18549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path arrowok="t"/>
              </v:shape>
            </w:pict>
          </mc:Fallback>
        </mc:AlternateContent>
      </w:r>
      <w:r w:rsidR="00794611"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2000250" cy="2190750"/>
            <wp:effectExtent l="0" t="0" r="0" b="0"/>
            <wp:docPr id="12" name="图片 12" descr="C:\Users\DELL\AppData\Roaming\Tencent\Users\45528534\QQ\WinTemp\RichOle\)WHSVDTCMZK(FIDQN})81~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DELL\AppData\Roaming\Tencent\Users\45528534\QQ\WinTemp\RichOle\)WHSVDTCMZK(FIDQN})81~Q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954" cy="220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036CF" w:rsidRPr="008036CF"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2400072" cy="2343150"/>
            <wp:effectExtent l="0" t="0" r="635" b="0"/>
            <wp:docPr id="15" name="图片 15" descr="C:\Users\DELL\AppData\Roaming\Tencent\Users\45528534\QQ\WinTemp\RichOle\)9E)1QPNFR04FYH~{2CDH}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AppData\Roaming\Tencent\Users\45528534\QQ\WinTemp\RichOle\)9E)1QPNFR04FYH~{2CDH}O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374" cy="2344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36CF" w:rsidRPr="008036CF" w:rsidSect="001D4330">
      <w:pgSz w:w="11906" w:h="16838"/>
      <w:pgMar w:top="1134" w:right="1469" w:bottom="1089" w:left="1622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053" w:rsidRDefault="00806053" w:rsidP="00646172">
      <w:r>
        <w:separator/>
      </w:r>
    </w:p>
  </w:endnote>
  <w:endnote w:type="continuationSeparator" w:id="0">
    <w:p w:rsidR="00806053" w:rsidRDefault="00806053" w:rsidP="00646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053" w:rsidRDefault="00806053" w:rsidP="00646172">
      <w:r>
        <w:separator/>
      </w:r>
    </w:p>
  </w:footnote>
  <w:footnote w:type="continuationSeparator" w:id="0">
    <w:p w:rsidR="00806053" w:rsidRDefault="00806053" w:rsidP="00646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54D23"/>
    <w:multiLevelType w:val="hybridMultilevel"/>
    <w:tmpl w:val="6B3A15DA"/>
    <w:lvl w:ilvl="0" w:tplc="EA96039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张晓路">
    <w15:presenceInfo w15:providerId="Windows Live" w15:userId="5717f074b5e474c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4D5"/>
    <w:rsid w:val="000665BB"/>
    <w:rsid w:val="000E6C51"/>
    <w:rsid w:val="00221839"/>
    <w:rsid w:val="00231FCA"/>
    <w:rsid w:val="002A6FD5"/>
    <w:rsid w:val="002A72B4"/>
    <w:rsid w:val="002B78B8"/>
    <w:rsid w:val="002C0B2A"/>
    <w:rsid w:val="00326C7A"/>
    <w:rsid w:val="00371231"/>
    <w:rsid w:val="00402BFC"/>
    <w:rsid w:val="00435665"/>
    <w:rsid w:val="0057589A"/>
    <w:rsid w:val="00636217"/>
    <w:rsid w:val="00640769"/>
    <w:rsid w:val="00646172"/>
    <w:rsid w:val="006867A7"/>
    <w:rsid w:val="00687264"/>
    <w:rsid w:val="00691D3C"/>
    <w:rsid w:val="00794611"/>
    <w:rsid w:val="007B6E58"/>
    <w:rsid w:val="007C033E"/>
    <w:rsid w:val="008036CF"/>
    <w:rsid w:val="00806053"/>
    <w:rsid w:val="008159BE"/>
    <w:rsid w:val="008F7623"/>
    <w:rsid w:val="00A4239E"/>
    <w:rsid w:val="00A457AB"/>
    <w:rsid w:val="00A649CB"/>
    <w:rsid w:val="00AA235D"/>
    <w:rsid w:val="00B904D5"/>
    <w:rsid w:val="00B95CA4"/>
    <w:rsid w:val="00BB1CC4"/>
    <w:rsid w:val="00BB7D64"/>
    <w:rsid w:val="00BF154B"/>
    <w:rsid w:val="00C80C69"/>
    <w:rsid w:val="00CA0E23"/>
    <w:rsid w:val="00D932CC"/>
    <w:rsid w:val="00E63D6A"/>
    <w:rsid w:val="00F35B4A"/>
    <w:rsid w:val="00FA7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1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1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1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1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17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4617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46172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2A6FD5"/>
    <w:pPr>
      <w:ind w:firstLineChars="200" w:firstLine="420"/>
    </w:pPr>
  </w:style>
  <w:style w:type="character" w:styleId="a7">
    <w:name w:val="annotation reference"/>
    <w:basedOn w:val="a0"/>
    <w:uiPriority w:val="99"/>
    <w:semiHidden/>
    <w:unhideWhenUsed/>
    <w:rsid w:val="00C80C69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C80C69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C80C69"/>
    <w:rPr>
      <w:rFonts w:ascii="Times New Roman" w:eastAsia="宋体" w:hAnsi="Times New Roman" w:cs="Times New Roman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C80C69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C80C69"/>
    <w:rPr>
      <w:rFonts w:ascii="Times New Roman" w:eastAsia="宋体" w:hAnsi="Times New Roman" w:cs="Times New Roman"/>
      <w:b/>
      <w:bCs/>
      <w:szCs w:val="24"/>
    </w:rPr>
  </w:style>
  <w:style w:type="paragraph" w:styleId="aa">
    <w:name w:val="Date"/>
    <w:basedOn w:val="a"/>
    <w:next w:val="a"/>
    <w:link w:val="Char4"/>
    <w:uiPriority w:val="99"/>
    <w:semiHidden/>
    <w:unhideWhenUsed/>
    <w:rsid w:val="00687264"/>
    <w:pPr>
      <w:ind w:leftChars="2500" w:left="100"/>
    </w:pPr>
  </w:style>
  <w:style w:type="character" w:customStyle="1" w:styleId="Char4">
    <w:name w:val="日期 Char"/>
    <w:basedOn w:val="a0"/>
    <w:link w:val="aa"/>
    <w:uiPriority w:val="99"/>
    <w:semiHidden/>
    <w:rsid w:val="00687264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1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61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61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61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617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4617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46172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2A6FD5"/>
    <w:pPr>
      <w:ind w:firstLineChars="200" w:firstLine="420"/>
    </w:pPr>
  </w:style>
  <w:style w:type="character" w:styleId="a7">
    <w:name w:val="annotation reference"/>
    <w:basedOn w:val="a0"/>
    <w:uiPriority w:val="99"/>
    <w:semiHidden/>
    <w:unhideWhenUsed/>
    <w:rsid w:val="00C80C69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C80C69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C80C69"/>
    <w:rPr>
      <w:rFonts w:ascii="Times New Roman" w:eastAsia="宋体" w:hAnsi="Times New Roman" w:cs="Times New Roman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C80C69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C80C69"/>
    <w:rPr>
      <w:rFonts w:ascii="Times New Roman" w:eastAsia="宋体" w:hAnsi="Times New Roman" w:cs="Times New Roman"/>
      <w:b/>
      <w:bCs/>
      <w:szCs w:val="24"/>
    </w:rPr>
  </w:style>
  <w:style w:type="paragraph" w:styleId="aa">
    <w:name w:val="Date"/>
    <w:basedOn w:val="a"/>
    <w:next w:val="a"/>
    <w:link w:val="Char4"/>
    <w:uiPriority w:val="99"/>
    <w:semiHidden/>
    <w:unhideWhenUsed/>
    <w:rsid w:val="00687264"/>
    <w:pPr>
      <w:ind w:leftChars="2500" w:left="100"/>
    </w:pPr>
  </w:style>
  <w:style w:type="character" w:customStyle="1" w:styleId="Char4">
    <w:name w:val="日期 Char"/>
    <w:basedOn w:val="a0"/>
    <w:link w:val="aa"/>
    <w:uiPriority w:val="99"/>
    <w:semiHidden/>
    <w:rsid w:val="00687264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3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1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png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Microsoft_Visio_2003-2010___1.vsd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222</Words>
  <Characters>1267</Characters>
  <Application>Microsoft Office Word</Application>
  <DocSecurity>0</DocSecurity>
  <Lines>10</Lines>
  <Paragraphs>2</Paragraphs>
  <ScaleCrop>false</ScaleCrop>
  <Company>Lenovo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2020-01-03T06:42:00Z</dcterms:created>
  <dcterms:modified xsi:type="dcterms:W3CDTF">2020-01-03T06:42:00Z</dcterms:modified>
</cp:coreProperties>
</file>