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0C" w:rsidRPr="000A000C" w:rsidRDefault="000A000C" w:rsidP="000A000C">
      <w:pPr>
        <w:jc w:val="center"/>
        <w:rPr>
          <w:rFonts w:ascii="黑体" w:eastAsia="黑体" w:hAnsi="黑体"/>
          <w:sz w:val="28"/>
          <w:szCs w:val="28"/>
        </w:rPr>
      </w:pPr>
      <w:r w:rsidRPr="000A000C">
        <w:rPr>
          <w:rFonts w:ascii="黑体" w:eastAsia="黑体" w:hAnsi="黑体" w:hint="eastAsia"/>
          <w:sz w:val="28"/>
          <w:szCs w:val="28"/>
        </w:rPr>
        <w:t>关于组织开展</w:t>
      </w:r>
      <w:r w:rsidRPr="000A000C">
        <w:rPr>
          <w:rFonts w:ascii="黑体" w:eastAsia="黑体" w:hAnsi="黑体"/>
          <w:sz w:val="28"/>
          <w:szCs w:val="28"/>
        </w:rPr>
        <w:t>2024年度民航联合研究基金重点领域建议征集工作的通知</w:t>
      </w:r>
    </w:p>
    <w:p w:rsidR="000A000C" w:rsidRDefault="000A000C" w:rsidP="000A000C">
      <w:pPr>
        <w:rPr>
          <w:rFonts w:ascii="宋体" w:eastAsia="宋体" w:hAnsi="宋体"/>
          <w:sz w:val="24"/>
          <w:szCs w:val="24"/>
        </w:rPr>
      </w:pP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>各运输（通用）航空公司、各机场公司、各服务保障公司，局属各单位，各协会、基金会，北京航空航天大学，各有关单位：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为贯彻落</w:t>
      </w:r>
      <w:proofErr w:type="gramStart"/>
      <w:r w:rsidRPr="000A000C">
        <w:rPr>
          <w:rFonts w:ascii="宋体" w:eastAsia="宋体" w:hAnsi="宋体" w:hint="eastAsia"/>
          <w:sz w:val="24"/>
          <w:szCs w:val="24"/>
        </w:rPr>
        <w:t>实习近</w:t>
      </w:r>
      <w:proofErr w:type="gramEnd"/>
      <w:r w:rsidRPr="000A000C">
        <w:rPr>
          <w:rFonts w:ascii="宋体" w:eastAsia="宋体" w:hAnsi="宋体" w:hint="eastAsia"/>
          <w:sz w:val="24"/>
          <w:szCs w:val="24"/>
        </w:rPr>
        <w:t>平总书记在中央政治局第三次集体学习时重要讲话精神，进一步科学凝练民航科技创新需求，推动民航基础研究和应用基础研究取得新成效，根据《国家自然科学基金重点项目管理办法》，现组织开展</w:t>
      </w:r>
      <w:r w:rsidRPr="000A000C">
        <w:rPr>
          <w:rFonts w:ascii="宋体" w:eastAsia="宋体" w:hAnsi="宋体"/>
          <w:sz w:val="24"/>
          <w:szCs w:val="24"/>
        </w:rPr>
        <w:t>2024年度民航联合研究基金重点领域建议征集工作。有关事项通知如下。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一、征集内容和要求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本次建议征集着眼服务国家重大战略实施，围绕建设交通强国民航新篇章，紧扣航空安全、智慧民航建设等重点任务，聚焦《“十四五”民航科技发展专项规划》核心专业领域和关键特色主题开展。主要征集事关民航安全运行、高质量发展、新兴业态模式、关键核心技术竞争力等，迫切需要通过加强基础研究和应用基础研究予以破题、解决的关键科学问题和重要科技需求。所提建议需主要从以下几方面进行说明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（一）立项依据。阐述领域背景、科学意义、国内外研究动态、现状、差距和发展趋势，以及行业应用前景。需从重要性、必要性和紧迫性等方面提供充分依据。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（二）研究内容。说明拟解决的关键科学问题、具体应用难题或发展瓶颈，要求内容具体、指向清晰、创新显著。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（三）目标成果。明确具体研究目标，充分对比预期成果和现有成果水平，详细说明改进之处。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（四）基础条件。分析国内已有的研究基础、各类科技计划在相关领域立项与资助情况、现有研究平台和试验验证条件等。不过度强调建议人及其团队的研究基础和条件。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二、征集方式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本次建议征集采用定向征集和公开征集相结合的方式进行。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（一）定向征集。面向民航科教创新攻关联盟征集。请秘书长单位北京航空</w:t>
      </w:r>
      <w:r w:rsidRPr="000A000C">
        <w:rPr>
          <w:rFonts w:ascii="宋体" w:eastAsia="宋体" w:hAnsi="宋体" w:hint="eastAsia"/>
          <w:sz w:val="24"/>
          <w:szCs w:val="24"/>
        </w:rPr>
        <w:lastRenderedPageBreak/>
        <w:t>航天大学组织联盟成员单位，发挥“十四五”民航科技发展规划战略研究总体组、</w:t>
      </w:r>
      <w:r w:rsidRPr="000A000C">
        <w:rPr>
          <w:rFonts w:ascii="宋体" w:eastAsia="宋体" w:hAnsi="宋体"/>
          <w:sz w:val="24"/>
          <w:szCs w:val="24"/>
        </w:rPr>
        <w:t>8个专业领域组和5个特色专题组作用，在规划研究编制工作的基础上，研究提出建议。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（二）公开征集。面向全社会开展，</w:t>
      </w:r>
      <w:proofErr w:type="gramStart"/>
      <w:r w:rsidRPr="000A000C">
        <w:rPr>
          <w:rFonts w:ascii="宋体" w:eastAsia="宋体" w:hAnsi="宋体" w:hint="eastAsia"/>
          <w:sz w:val="24"/>
          <w:szCs w:val="24"/>
        </w:rPr>
        <w:t>由建议</w:t>
      </w:r>
      <w:proofErr w:type="gramEnd"/>
      <w:r w:rsidRPr="000A000C">
        <w:rPr>
          <w:rFonts w:ascii="宋体" w:eastAsia="宋体" w:hAnsi="宋体" w:hint="eastAsia"/>
          <w:sz w:val="24"/>
          <w:szCs w:val="24"/>
        </w:rPr>
        <w:t>人所在单位自行组织研究，提出建议。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三、其他事项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（一）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A000C">
        <w:rPr>
          <w:rFonts w:ascii="宋体" w:eastAsia="宋体" w:hAnsi="宋体" w:hint="eastAsia"/>
          <w:sz w:val="24"/>
          <w:szCs w:val="24"/>
        </w:rPr>
        <w:t>请各单位积极支持本次建议征集，并协调民航行业内外各相关单位，配合专家开展工作。院校、科研院所和科技型企业所提建议，须经民航行业一线生产运行单位确认，否则视为无效建议。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（二）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A000C">
        <w:rPr>
          <w:rFonts w:ascii="宋体" w:eastAsia="宋体" w:hAnsi="宋体" w:hint="eastAsia"/>
          <w:sz w:val="24"/>
          <w:szCs w:val="24"/>
        </w:rPr>
        <w:t>定向征集和公开征集的建议，将统一交由民航科教创新攻关联盟评议。北京航空航天大学作为联盟秘书长单位，负责为联盟开展建议评议工作提供保障。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（三）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A000C">
        <w:rPr>
          <w:rFonts w:ascii="宋体" w:eastAsia="宋体" w:hAnsi="宋体" w:hint="eastAsia"/>
          <w:sz w:val="24"/>
          <w:szCs w:val="24"/>
        </w:rPr>
        <w:t>请</w:t>
      </w:r>
      <w:proofErr w:type="gramStart"/>
      <w:r w:rsidRPr="000A000C">
        <w:rPr>
          <w:rFonts w:ascii="宋体" w:eastAsia="宋体" w:hAnsi="宋体" w:hint="eastAsia"/>
          <w:sz w:val="24"/>
          <w:szCs w:val="24"/>
        </w:rPr>
        <w:t>各建议</w:t>
      </w:r>
      <w:proofErr w:type="gramEnd"/>
      <w:r w:rsidRPr="000A000C">
        <w:rPr>
          <w:rFonts w:ascii="宋体" w:eastAsia="宋体" w:hAnsi="宋体" w:hint="eastAsia"/>
          <w:sz w:val="24"/>
          <w:szCs w:val="24"/>
        </w:rPr>
        <w:t>人所在单位、民航科教创新攻关联盟各成员单位，于</w:t>
      </w:r>
      <w:r w:rsidRPr="000A000C">
        <w:rPr>
          <w:rFonts w:ascii="宋体" w:eastAsia="宋体" w:hAnsi="宋体"/>
          <w:sz w:val="24"/>
          <w:szCs w:val="24"/>
        </w:rPr>
        <w:t>2023年6月30日前将本单位汇总的重点领域建议电子材料（可编辑版本），刻成光盘一式两份，通过中国邮政分别报送至民航局人事科教司和北京航空航天大学。电子材料内容包括：建议书（模板见附件）、建议书摘要、建议书简介（PPT格式）和建议书中科学问题来源的佐证说明（由民航行业一线生产运行单位出具）。如涉及敏感、保密事项，请通过保密渠道报送。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民航局人事科教司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地址：北京市东城区东四西大街</w:t>
      </w:r>
      <w:r w:rsidRPr="000A000C">
        <w:rPr>
          <w:rFonts w:ascii="宋体" w:eastAsia="宋体" w:hAnsi="宋体"/>
          <w:sz w:val="24"/>
          <w:szCs w:val="24"/>
        </w:rPr>
        <w:t>155号，邮编：100710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联系人：许</w:t>
      </w:r>
      <w:r w:rsidRPr="000A000C">
        <w:rPr>
          <w:rFonts w:ascii="宋体" w:eastAsia="宋体" w:hAnsi="宋体"/>
          <w:sz w:val="24"/>
          <w:szCs w:val="24"/>
        </w:rPr>
        <w:t xml:space="preserve"> 洪，电话：18611391816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北京航空航天大学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地址：北京市海淀区学院路</w:t>
      </w:r>
      <w:r w:rsidRPr="000A000C">
        <w:rPr>
          <w:rFonts w:ascii="宋体" w:eastAsia="宋体" w:hAnsi="宋体"/>
          <w:sz w:val="24"/>
          <w:szCs w:val="24"/>
        </w:rPr>
        <w:t>37号新主楼F632，邮编：100191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联系人：张霄</w:t>
      </w:r>
      <w:proofErr w:type="gramStart"/>
      <w:r w:rsidRPr="000A000C">
        <w:rPr>
          <w:rFonts w:ascii="宋体" w:eastAsia="宋体" w:hAnsi="宋体" w:hint="eastAsia"/>
          <w:sz w:val="24"/>
          <w:szCs w:val="24"/>
        </w:rPr>
        <w:t>霄</w:t>
      </w:r>
      <w:proofErr w:type="gramEnd"/>
      <w:r w:rsidRPr="000A000C">
        <w:rPr>
          <w:rFonts w:ascii="宋体" w:eastAsia="宋体" w:hAnsi="宋体" w:hint="eastAsia"/>
          <w:sz w:val="24"/>
          <w:szCs w:val="24"/>
        </w:rPr>
        <w:t>，电话：</w:t>
      </w:r>
      <w:r w:rsidRPr="000A000C">
        <w:rPr>
          <w:rFonts w:ascii="宋体" w:eastAsia="宋体" w:hAnsi="宋体"/>
          <w:sz w:val="24"/>
          <w:szCs w:val="24"/>
        </w:rPr>
        <w:t>13691209299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附件：民航联合研究基金</w:t>
      </w:r>
      <w:r w:rsidRPr="000A000C">
        <w:rPr>
          <w:rFonts w:ascii="宋体" w:eastAsia="宋体" w:hAnsi="宋体"/>
          <w:sz w:val="24"/>
          <w:szCs w:val="24"/>
        </w:rPr>
        <w:t>2024年度重点领域建议书（模版）</w:t>
      </w:r>
    </w:p>
    <w:p w:rsidR="000A000C" w:rsidRPr="000A000C" w:rsidRDefault="000A000C" w:rsidP="000A000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A000C" w:rsidRPr="000A000C" w:rsidRDefault="000A000C" w:rsidP="000A000C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民航局人事科教司</w:t>
      </w:r>
    </w:p>
    <w:p w:rsidR="000A000C" w:rsidRPr="000A000C" w:rsidRDefault="000A000C" w:rsidP="000A000C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0A000C">
        <w:rPr>
          <w:rFonts w:ascii="宋体" w:eastAsia="宋体" w:hAnsi="宋体" w:hint="eastAsia"/>
          <w:sz w:val="24"/>
          <w:szCs w:val="24"/>
        </w:rPr>
        <w:t xml:space="preserve">　　</w:t>
      </w:r>
      <w:r w:rsidRPr="000A000C">
        <w:rPr>
          <w:rFonts w:ascii="宋体" w:eastAsia="宋体" w:hAnsi="宋体"/>
          <w:sz w:val="24"/>
          <w:szCs w:val="24"/>
        </w:rPr>
        <w:t>2023年5月31日</w:t>
      </w:r>
      <w:bookmarkStart w:id="0" w:name="_GoBack"/>
      <w:bookmarkEnd w:id="0"/>
    </w:p>
    <w:sectPr w:rsidR="000A000C" w:rsidRPr="000A0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0C"/>
    <w:rsid w:val="000A000C"/>
    <w:rsid w:val="00177596"/>
    <w:rsid w:val="00327ACE"/>
    <w:rsid w:val="003643BE"/>
    <w:rsid w:val="00534B4E"/>
    <w:rsid w:val="00857BE5"/>
    <w:rsid w:val="00D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14A9"/>
  <w15:chartTrackingRefBased/>
  <w15:docId w15:val="{9ADD1414-8DB3-4CB3-9EF5-2892238D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23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1215</Characters>
  <Application>Microsoft Office Word</Application>
  <DocSecurity>0</DocSecurity>
  <Lines>10</Lines>
  <Paragraphs>2</Paragraphs>
  <ScaleCrop>false</ScaleCrop>
  <Company>CHINA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2023-06-07T09:11:00Z</dcterms:created>
  <dcterms:modified xsi:type="dcterms:W3CDTF">2023-06-07T09:20:00Z</dcterms:modified>
</cp:coreProperties>
</file>