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3D3D3D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  <w:lang w:bidi="ar"/>
        </w:rPr>
        <w:t>附件2</w:t>
      </w:r>
    </w:p>
    <w:p>
      <w:pPr>
        <w:spacing w:line="440" w:lineRule="exact"/>
        <w:rPr>
          <w:rFonts w:eastAsia="黑体"/>
          <w:sz w:val="32"/>
          <w:szCs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江苏省科协青年科技人才托举工程</w:t>
      </w:r>
    </w:p>
    <w:p>
      <w:pPr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资助培养项目申请表</w:t>
      </w:r>
    </w:p>
    <w:p>
      <w:pPr>
        <w:spacing w:line="1000" w:lineRule="exact"/>
        <w:ind w:firstLine="1091" w:firstLineChars="341"/>
        <w:rPr>
          <w:rFonts w:eastAsia="黑体"/>
          <w:sz w:val="32"/>
        </w:rPr>
      </w:pPr>
    </w:p>
    <w:p>
      <w:pPr>
        <w:spacing w:line="1000" w:lineRule="exact"/>
        <w:ind w:firstLine="1091" w:firstLineChars="341"/>
        <w:rPr>
          <w:rFonts w:eastAsia="黑体"/>
          <w:sz w:val="32"/>
        </w:rPr>
      </w:pPr>
    </w:p>
    <w:p>
      <w:pPr>
        <w:spacing w:line="1000" w:lineRule="exact"/>
        <w:ind w:firstLine="1091" w:firstLineChars="341"/>
        <w:rPr>
          <w:rFonts w:eastAsia="黑体"/>
          <w:sz w:val="32"/>
        </w:rPr>
      </w:pPr>
    </w:p>
    <w:p>
      <w:pPr>
        <w:spacing w:line="1000" w:lineRule="exact"/>
        <w:ind w:firstLine="1091" w:firstLineChars="341"/>
        <w:rPr>
          <w:rFonts w:eastAsia="黑体"/>
          <w:sz w:val="32"/>
        </w:rPr>
      </w:pPr>
    </w:p>
    <w:p>
      <w:pPr>
        <w:spacing w:line="800" w:lineRule="exact"/>
        <w:ind w:firstLine="1080" w:firstLineChars="300"/>
        <w:rPr>
          <w:rFonts w:asciiTheme="minorEastAsia" w:hAnsiTheme="minorEastAsia" w:cstheme="minorEastAsia"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sz w:val="36"/>
          <w:szCs w:val="36"/>
        </w:rPr>
        <w:t>姓    名：</w:t>
      </w:r>
      <w:r>
        <w:rPr>
          <w:rFonts w:hint="eastAsia" w:asciiTheme="minorEastAsia" w:hAnsiTheme="minorEastAsia" w:cstheme="minorEastAsia"/>
          <w:sz w:val="36"/>
          <w:szCs w:val="36"/>
          <w:u w:val="single"/>
        </w:rPr>
        <w:t xml:space="preserve">                         </w:t>
      </w:r>
    </w:p>
    <w:p>
      <w:pPr>
        <w:spacing w:line="800" w:lineRule="exact"/>
        <w:ind w:firstLine="1080" w:firstLineChars="300"/>
        <w:rPr>
          <w:rFonts w:asciiTheme="minorEastAsia" w:hAnsiTheme="minorEastAsia" w:cstheme="minorEastAsia"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sz w:val="36"/>
          <w:szCs w:val="36"/>
        </w:rPr>
        <w:t>推荐单位：</w:t>
      </w:r>
      <w:r>
        <w:rPr>
          <w:rFonts w:hint="eastAsia" w:asciiTheme="minorEastAsia" w:hAnsiTheme="minorEastAsia" w:cstheme="minorEastAsia"/>
          <w:sz w:val="36"/>
          <w:szCs w:val="36"/>
          <w:u w:val="single"/>
        </w:rPr>
        <w:t xml:space="preserve">                         </w:t>
      </w:r>
    </w:p>
    <w:p>
      <w:pPr>
        <w:spacing w:line="800" w:lineRule="exact"/>
        <w:ind w:firstLine="1080" w:firstLineChars="300"/>
        <w:rPr>
          <w:rFonts w:asciiTheme="minorEastAsia" w:hAnsiTheme="minorEastAsia" w:cstheme="minorEastAsia"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sz w:val="36"/>
          <w:szCs w:val="36"/>
        </w:rPr>
        <w:t>工作单位：</w:t>
      </w:r>
      <w:r>
        <w:rPr>
          <w:rFonts w:hint="eastAsia" w:asciiTheme="minorEastAsia" w:hAnsiTheme="minorEastAsia" w:cstheme="minorEastAsia"/>
          <w:sz w:val="36"/>
          <w:szCs w:val="36"/>
          <w:u w:val="single"/>
        </w:rPr>
        <w:t xml:space="preserve">                         </w:t>
      </w:r>
    </w:p>
    <w:p>
      <w:pPr>
        <w:spacing w:line="800" w:lineRule="exact"/>
        <w:ind w:firstLine="1680" w:firstLineChars="600"/>
        <w:rPr>
          <w:rFonts w:asciiTheme="minorEastAsia" w:hAnsiTheme="minorEastAsia" w:cstheme="minorEastAsia"/>
          <w:sz w:val="28"/>
          <w:szCs w:val="28"/>
          <w:u w:val="single"/>
        </w:rPr>
      </w:pPr>
    </w:p>
    <w:p>
      <w:pPr>
        <w:spacing w:line="800" w:lineRule="exact"/>
        <w:ind w:firstLine="1680" w:firstLineChars="600"/>
        <w:rPr>
          <w:rFonts w:asciiTheme="minorEastAsia" w:hAnsiTheme="minorEastAsia" w:cstheme="minorEastAsia"/>
          <w:sz w:val="28"/>
          <w:szCs w:val="28"/>
          <w:u w:val="single"/>
        </w:rPr>
      </w:pPr>
    </w:p>
    <w:p>
      <w:pPr>
        <w:spacing w:after="93" w:afterLines="30"/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>江苏省科学技术协会制</w:t>
      </w:r>
    </w:p>
    <w:p>
      <w:pPr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>2018年4月</w:t>
      </w:r>
    </w:p>
    <w:p>
      <w:pPr>
        <w:spacing w:after="156" w:afterLines="50" w:line="59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br w:type="column"/>
      </w:r>
    </w:p>
    <w:p>
      <w:pPr>
        <w:spacing w:after="156" w:afterLines="50" w:line="590" w:lineRule="exact"/>
        <w:jc w:val="center"/>
        <w:rPr>
          <w:rFonts w:eastAsia="小标宋"/>
          <w:sz w:val="44"/>
          <w:szCs w:val="44"/>
        </w:rPr>
      </w:pPr>
      <w:r>
        <w:rPr>
          <w:rFonts w:eastAsia="小标宋"/>
          <w:sz w:val="44"/>
          <w:szCs w:val="44"/>
        </w:rPr>
        <w:t>填表说明</w:t>
      </w: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1.姓名：填写申报人姓名。</w:t>
      </w: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2.工作单位：填写申报人人事关系所在单位，应为法人单位。</w:t>
      </w: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3.专业技术职务：应填写具体的职务，如“教授”“研究员”“研究员级高级工程师”等，请勿填写“正高”“副高”等。</w:t>
      </w: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4.工作单位及行政职务：属于内设机构职务的应填写具体部门。</w:t>
      </w: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5.声明：由申报人本人对全部附件材料审查后签字。</w:t>
      </w: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6.工作单位意见：由申报人人事关系所在单位填写，加盖单位公章。意见中应明确写出是否同意推荐。申报人人事关系所在单位与实际就职单位不一致的，实际就职单位应同时签署意见并盖章。</w:t>
      </w:r>
    </w:p>
    <w:p>
      <w:pPr>
        <w:spacing w:line="720" w:lineRule="exact"/>
        <w:ind w:firstLine="560" w:firstLineChars="200"/>
        <w:jc w:val="left"/>
        <w:rPr>
          <w:rFonts w:eastAsia="仿宋_GB2312"/>
          <w:szCs w:val="21"/>
        </w:rPr>
      </w:pPr>
      <w:r>
        <w:rPr>
          <w:rFonts w:hint="eastAsia" w:ascii="仿宋_GB2312" w:eastAsia="仿宋_GB2312"/>
          <w:sz w:val="28"/>
          <w:szCs w:val="28"/>
        </w:rPr>
        <w:t>7.推荐单位意见：须由负责人签字并加盖单位公章，意见中应明确写出是否同意推荐。</w:t>
      </w:r>
    </w:p>
    <w:p>
      <w:pPr>
        <w:widowControl/>
        <w:jc w:val="left"/>
        <w:rPr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7"/>
        <w:tblW w:w="860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704"/>
        <w:gridCol w:w="475"/>
        <w:gridCol w:w="1020"/>
        <w:gridCol w:w="360"/>
        <w:gridCol w:w="1075"/>
        <w:gridCol w:w="512"/>
        <w:gridCol w:w="325"/>
        <w:gridCol w:w="1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历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出 生 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6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5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专业类别</w:t>
            </w:r>
          </w:p>
        </w:tc>
        <w:tc>
          <w:tcPr>
            <w:tcW w:w="3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6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邮编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机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所属学会（协会、研究会、促进会），高校科协，企业科协</w:t>
            </w:r>
          </w:p>
        </w:tc>
        <w:tc>
          <w:tcPr>
            <w:tcW w:w="4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二、主要经历</w:t>
      </w:r>
    </w:p>
    <w:tbl>
      <w:tblPr>
        <w:tblStyle w:val="7"/>
        <w:tblW w:w="86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051"/>
        <w:gridCol w:w="2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三、重要学术任（兼）职（7项以内）</w:t>
      </w:r>
    </w:p>
    <w:tbl>
      <w:tblPr>
        <w:tblStyle w:val="7"/>
        <w:tblW w:w="8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397"/>
        <w:gridCol w:w="2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四、获奖情况（7项以内）</w:t>
      </w:r>
    </w:p>
    <w:tbl>
      <w:tblPr>
        <w:tblStyle w:val="7"/>
        <w:tblW w:w="85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721"/>
        <w:gridCol w:w="1377"/>
        <w:gridCol w:w="1361"/>
        <w:gridCol w:w="1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获奖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奖项名称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奖项级别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获奖等级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</w:tbl>
    <w:p>
      <w:pPr>
        <w:spacing w:line="300" w:lineRule="exact"/>
        <w:jc w:val="left"/>
        <w:rPr>
          <w:rFonts w:eastAsia="方正楷体简体"/>
        </w:rPr>
      </w:pPr>
      <w:r>
        <w:rPr>
          <w:rFonts w:hint="eastAsia" w:eastAsia="方正楷体简体"/>
        </w:rPr>
        <w:t>注：奖项级别分为国家级、省部级、市厅级；获奖等级指一等奖、二等奖或三等奖。</w:t>
      </w:r>
    </w:p>
    <w:p>
      <w:pPr>
        <w:widowControl/>
        <w:spacing w:before="156" w:beforeLines="50" w:after="156" w:afterLines="50" w:line="400" w:lineRule="exact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before="156" w:beforeLines="50" w:after="156" w:afterLines="50" w:line="400" w:lineRule="exact"/>
        <w:jc w:val="lef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五、获基金资助项目情况（7项以内）</w:t>
      </w:r>
    </w:p>
    <w:tbl>
      <w:tblPr>
        <w:tblStyle w:val="7"/>
        <w:tblW w:w="85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4718"/>
        <w:gridCol w:w="900"/>
        <w:gridCol w:w="870"/>
        <w:gridCol w:w="1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年度</w:t>
            </w: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级别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spacing w:line="300" w:lineRule="exact"/>
        <w:jc w:val="left"/>
        <w:rPr>
          <w:rFonts w:eastAsia="方正楷体简体"/>
        </w:rPr>
      </w:pPr>
      <w:r>
        <w:rPr>
          <w:rFonts w:eastAsia="方正楷体简体"/>
        </w:rPr>
        <w:t>注：项目级别分“国家级”、“省部级”、“市厅级”。</w:t>
      </w:r>
    </w:p>
    <w:p>
      <w:pPr>
        <w:spacing w:line="300" w:lineRule="exact"/>
        <w:jc w:val="left"/>
        <w:rPr>
          <w:rFonts w:eastAsia="方正楷体简体"/>
        </w:rPr>
      </w:pPr>
    </w:p>
    <w:p>
      <w:pPr>
        <w:widowControl/>
        <w:spacing w:after="312" w:afterLines="100"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六、专利情况（7项以内）</w:t>
      </w:r>
    </w:p>
    <w:tbl>
      <w:tblPr>
        <w:tblStyle w:val="7"/>
        <w:tblW w:w="853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8"/>
        <w:gridCol w:w="810"/>
        <w:gridCol w:w="855"/>
        <w:gridCol w:w="930"/>
        <w:gridCol w:w="967"/>
        <w:gridCol w:w="7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专利名称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专利类别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批准时间</w:t>
            </w: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申请地区</w:t>
            </w:r>
          </w:p>
        </w:tc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是否授权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</w:tbl>
    <w:p>
      <w:pPr>
        <w:spacing w:line="300" w:lineRule="exact"/>
        <w:jc w:val="left"/>
        <w:rPr>
          <w:rFonts w:eastAsia="方正楷体简体"/>
        </w:rPr>
      </w:pPr>
      <w:r>
        <w:rPr>
          <w:rFonts w:eastAsia="方正楷体简体"/>
        </w:rPr>
        <w:t>注：只填写至少已通过实质性审查的专利；专利类别指发明专利、实用新型专利、外观设计专利、软件著作权等。</w:t>
      </w:r>
    </w:p>
    <w:p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after="312" w:afterLines="100"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七、代表论文(10篇以内)</w:t>
      </w:r>
    </w:p>
    <w:tbl>
      <w:tblPr>
        <w:tblStyle w:val="7"/>
        <w:tblW w:w="864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1117"/>
        <w:gridCol w:w="982"/>
        <w:gridCol w:w="607"/>
        <w:gridCol w:w="1039"/>
        <w:gridCol w:w="1090"/>
        <w:gridCol w:w="8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论文题目</w:t>
            </w: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刊物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索引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影响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因子</w:t>
            </w: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他引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次数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00" w:lineRule="exact"/>
        <w:jc w:val="left"/>
        <w:rPr>
          <w:rFonts w:eastAsia="方正楷体简体"/>
          <w:sz w:val="24"/>
        </w:rPr>
      </w:pPr>
    </w:p>
    <w:p>
      <w:pPr>
        <w:spacing w:line="300" w:lineRule="exact"/>
        <w:jc w:val="left"/>
        <w:rPr>
          <w:rFonts w:eastAsia="方正楷体简体"/>
          <w:sz w:val="24"/>
        </w:rPr>
      </w:pPr>
      <w:r>
        <w:rPr>
          <w:rFonts w:eastAsia="方正楷体简体"/>
          <w:sz w:val="24"/>
        </w:rPr>
        <w:t>注：索引指SCI、EI、SSCI等。</w:t>
      </w:r>
    </w:p>
    <w:p>
      <w:pPr>
        <w:spacing w:line="300" w:lineRule="exact"/>
        <w:jc w:val="left"/>
        <w:rPr>
          <w:rFonts w:eastAsia="方正楷体简体"/>
        </w:rPr>
      </w:pPr>
    </w:p>
    <w:p>
      <w:pPr>
        <w:widowControl/>
        <w:spacing w:after="312" w:afterLines="100"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八、代表著作(7部以内)</w:t>
      </w:r>
    </w:p>
    <w:tbl>
      <w:tblPr>
        <w:tblStyle w:val="7"/>
        <w:tblW w:w="868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1605"/>
        <w:gridCol w:w="1200"/>
        <w:gridCol w:w="1230"/>
        <w:gridCol w:w="885"/>
        <w:gridCol w:w="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著作题目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出版社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书号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00" w:lineRule="exact"/>
        <w:jc w:val="left"/>
        <w:rPr>
          <w:rFonts w:eastAsia="方正楷体简体"/>
          <w:sz w:val="24"/>
        </w:rPr>
      </w:pPr>
    </w:p>
    <w:p>
      <w:pPr>
        <w:spacing w:line="300" w:lineRule="exact"/>
        <w:jc w:val="left"/>
        <w:rPr>
          <w:rFonts w:eastAsia="方正楷体简体"/>
          <w:sz w:val="24"/>
        </w:rPr>
      </w:pPr>
      <w:r>
        <w:rPr>
          <w:rFonts w:eastAsia="方正楷体简体"/>
          <w:sz w:val="24"/>
        </w:rPr>
        <w:t>注：类别指教材、专著、译著。</w:t>
      </w:r>
    </w:p>
    <w:p>
      <w:pPr>
        <w:spacing w:line="400" w:lineRule="exact"/>
        <w:ind w:left="600" w:hanging="600" w:hangingChars="200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九、资助培养期内个人计划与预期目标</w:t>
      </w:r>
    </w:p>
    <w:p>
      <w:pPr>
        <w:spacing w:line="440" w:lineRule="exact"/>
        <w:ind w:left="-199" w:leftChars="-95" w:firstLine="199" w:firstLineChars="95"/>
        <w:rPr>
          <w:rFonts w:eastAsia="仿宋_GB2312"/>
          <w:szCs w:val="21"/>
        </w:rPr>
      </w:pPr>
      <w:r>
        <w:rPr>
          <w:rFonts w:eastAsia="方正书宋简体"/>
          <w:szCs w:val="21"/>
        </w:rPr>
        <w:t>（包括拟开展科学技术研究计划安排、实施进度、阶段性科技成果和经济社会效益以及人才培养工程预期目标，限800字）</w:t>
      </w:r>
    </w:p>
    <w:tbl>
      <w:tblPr>
        <w:tblStyle w:val="7"/>
        <w:tblW w:w="86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7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8" w:hRule="atLeast"/>
          <w:jc w:val="center"/>
        </w:trPr>
        <w:tc>
          <w:tcPr>
            <w:tcW w:w="8626" w:type="dxa"/>
            <w:gridSpan w:val="2"/>
          </w:tcPr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声明</w:t>
            </w:r>
          </w:p>
        </w:tc>
        <w:tc>
          <w:tcPr>
            <w:tcW w:w="7771" w:type="dxa"/>
            <w:vAlign w:val="center"/>
          </w:tcPr>
          <w:p>
            <w:pPr>
              <w:spacing w:before="156" w:beforeLines="50" w:line="42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本人对以上内容及全部附件材料进行了审查，对其客观性和真实性负责。</w:t>
            </w:r>
          </w:p>
          <w:p>
            <w:pPr>
              <w:spacing w:before="156" w:beforeLines="50" w:line="420" w:lineRule="exact"/>
              <w:ind w:firstLine="1680" w:firstLineChars="6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申报人签名：              年    月    日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十、推荐意见</w:t>
      </w:r>
    </w:p>
    <w:tbl>
      <w:tblPr>
        <w:tblStyle w:val="7"/>
        <w:tblW w:w="862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8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由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人人事关系所在单位对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人政治表现、廉洁自律、道德品行</w:t>
            </w:r>
            <w:r>
              <w:rPr>
                <w:rFonts w:hint="eastAsia"/>
                <w:szCs w:val="21"/>
              </w:rPr>
              <w:t>、学术科研成就和发展潜力</w:t>
            </w:r>
            <w:r>
              <w:rPr>
                <w:szCs w:val="21"/>
              </w:rPr>
              <w:t>等方面出具意见，并对《推荐书》及附件材料的真实性及涉密情况进行审核，限300字以内。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（单位盖章）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填写对申报人的德才评价及资助培养建议</w:t>
            </w:r>
            <w:r>
              <w:rPr>
                <w:szCs w:val="21"/>
              </w:rPr>
              <w:t>，限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00字以内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（盖章）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875" w:type="dxa"/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（盖章）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rPr>
          <w:rFonts w:ascii="仿宋_GB2312" w:hAnsi="仿宋_GB2312" w:eastAsia="仿宋_GB2312" w:cs="仿宋_GB2312"/>
          <w:color w:val="3D3D3D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4956A5"/>
    <w:rsid w:val="002C4EF0"/>
    <w:rsid w:val="00843B5A"/>
    <w:rsid w:val="00DC5E3A"/>
    <w:rsid w:val="09BB3AA3"/>
    <w:rsid w:val="0AE70B68"/>
    <w:rsid w:val="0BA9192D"/>
    <w:rsid w:val="11C77D00"/>
    <w:rsid w:val="13EC58A3"/>
    <w:rsid w:val="154956A5"/>
    <w:rsid w:val="157568F9"/>
    <w:rsid w:val="1784743C"/>
    <w:rsid w:val="19282647"/>
    <w:rsid w:val="1935402A"/>
    <w:rsid w:val="1C1F2ABA"/>
    <w:rsid w:val="1DF62E03"/>
    <w:rsid w:val="1EB75D24"/>
    <w:rsid w:val="1F9F0F23"/>
    <w:rsid w:val="206739B0"/>
    <w:rsid w:val="2AEA5BA0"/>
    <w:rsid w:val="2B7F62D0"/>
    <w:rsid w:val="348508BC"/>
    <w:rsid w:val="3A2F7B04"/>
    <w:rsid w:val="421B720B"/>
    <w:rsid w:val="42625082"/>
    <w:rsid w:val="430E6623"/>
    <w:rsid w:val="44E25841"/>
    <w:rsid w:val="487004F7"/>
    <w:rsid w:val="496D10F8"/>
    <w:rsid w:val="4A804C29"/>
    <w:rsid w:val="50E6015A"/>
    <w:rsid w:val="52FE39CC"/>
    <w:rsid w:val="54B8367A"/>
    <w:rsid w:val="56E1236E"/>
    <w:rsid w:val="5CF05071"/>
    <w:rsid w:val="5EA91B54"/>
    <w:rsid w:val="5F4033ED"/>
    <w:rsid w:val="6C030B4C"/>
    <w:rsid w:val="6CCE2C6D"/>
    <w:rsid w:val="6DEE3C8B"/>
    <w:rsid w:val="6FB56C02"/>
    <w:rsid w:val="72CF7D67"/>
    <w:rsid w:val="730C5A0E"/>
    <w:rsid w:val="7C5A244E"/>
    <w:rsid w:val="7E77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664</Words>
  <Characters>3790</Characters>
  <Lines>31</Lines>
  <Paragraphs>8</Paragraphs>
  <TotalTime>2</TotalTime>
  <ScaleCrop>false</ScaleCrop>
  <LinksUpToDate>false</LinksUpToDate>
  <CharactersWithSpaces>4446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2018-04-24T00:38:00Z</dcterms:created>
  <dc:creator>sohoqun</dc:creator>
  <cp:lastModifiedBy>飞雪</cp:lastModifiedBy>
  <dcterms:modified xsi:type="dcterms:W3CDTF">2018-05-22T00:55:09Z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