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37C" w:rsidRPr="00DD337C" w:rsidRDefault="00DD337C" w:rsidP="00DD337C">
      <w:pPr>
        <w:widowControl/>
        <w:shd w:val="clear" w:color="auto" w:fill="FFFFFF"/>
        <w:spacing w:line="600" w:lineRule="atLeast"/>
        <w:jc w:val="center"/>
        <w:outlineLvl w:val="0"/>
        <w:rPr>
          <w:rFonts w:asciiTheme="majorEastAsia" w:eastAsiaTheme="majorEastAsia" w:hAnsiTheme="majorEastAsia" w:cs="宋体"/>
          <w:b/>
          <w:bCs/>
          <w:color w:val="000000"/>
          <w:kern w:val="36"/>
          <w:sz w:val="24"/>
          <w:szCs w:val="24"/>
        </w:rPr>
      </w:pPr>
      <w:r w:rsidRPr="00DD337C">
        <w:rPr>
          <w:rFonts w:asciiTheme="majorEastAsia" w:eastAsiaTheme="majorEastAsia" w:hAnsiTheme="majorEastAsia" w:cs="宋体" w:hint="eastAsia"/>
          <w:b/>
          <w:bCs/>
          <w:color w:val="000000"/>
          <w:kern w:val="36"/>
          <w:sz w:val="24"/>
          <w:szCs w:val="24"/>
        </w:rPr>
        <w:t>2017年度国家自然科学基金委员会与荷兰科学研究组织合作研究项目指南</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kern w:val="0"/>
          <w:sz w:val="24"/>
          <w:szCs w:val="24"/>
        </w:rPr>
      </w:pPr>
      <w:r w:rsidRPr="00DD337C">
        <w:rPr>
          <w:rFonts w:asciiTheme="majorEastAsia" w:eastAsiaTheme="majorEastAsia" w:hAnsiTheme="majorEastAsia" w:cs="宋体" w:hint="eastAsia"/>
          <w:color w:val="000000"/>
          <w:kern w:val="0"/>
          <w:sz w:val="24"/>
          <w:szCs w:val="24"/>
        </w:rPr>
        <w:t xml:space="preserve">　　根据国家自然科学基金委员会（NSFC）与荷兰科学研究组织（NWO）双边合作协议， 2017年双方将共同资助中荷合作研究项目，以促进两国科学家之间的合作与交流。</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一、项目说明</w:t>
      </w:r>
    </w:p>
    <w:p w:rsidR="00DD337C" w:rsidRPr="00DD337C" w:rsidRDefault="00DD337C" w:rsidP="00DD337C">
      <w:pPr>
        <w:widowControl/>
        <w:shd w:val="clear" w:color="auto" w:fill="FFFFFF"/>
        <w:spacing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1. 资助领域：</w:t>
      </w:r>
      <w:proofErr w:type="spellStart"/>
      <w:r w:rsidRPr="00DD337C">
        <w:rPr>
          <w:rFonts w:asciiTheme="majorEastAsia" w:eastAsiaTheme="majorEastAsia" w:hAnsiTheme="majorEastAsia" w:cs="宋体" w:hint="eastAsia"/>
          <w:color w:val="000000"/>
          <w:kern w:val="0"/>
          <w:sz w:val="24"/>
          <w:szCs w:val="24"/>
        </w:rPr>
        <w:t>Supramolecular</w:t>
      </w:r>
      <w:proofErr w:type="spellEnd"/>
      <w:r w:rsidRPr="00DD337C">
        <w:rPr>
          <w:rFonts w:asciiTheme="majorEastAsia" w:eastAsiaTheme="majorEastAsia" w:hAnsiTheme="majorEastAsia" w:cs="宋体" w:hint="eastAsia"/>
          <w:color w:val="000000"/>
          <w:kern w:val="0"/>
          <w:sz w:val="24"/>
          <w:szCs w:val="24"/>
        </w:rPr>
        <w:t xml:space="preserve"> Chemistry and Catalysis（</w:t>
      </w:r>
      <w:r w:rsidRPr="00DD337C">
        <w:rPr>
          <w:rFonts w:asciiTheme="majorEastAsia" w:eastAsiaTheme="majorEastAsia" w:hAnsiTheme="majorEastAsia" w:cs="宋体" w:hint="eastAsia"/>
          <w:b/>
          <w:bCs/>
          <w:color w:val="000000"/>
          <w:kern w:val="0"/>
          <w:sz w:val="24"/>
          <w:szCs w:val="24"/>
        </w:rPr>
        <w:t>详见附件1）</w:t>
      </w:r>
      <w:r w:rsidRPr="00DD337C">
        <w:rPr>
          <w:rFonts w:asciiTheme="majorEastAsia" w:eastAsiaTheme="majorEastAsia" w:hAnsiTheme="majorEastAsia" w:cs="宋体" w:hint="eastAsia"/>
          <w:color w:val="000000"/>
          <w:kern w:val="0"/>
          <w:sz w:val="24"/>
          <w:szCs w:val="24"/>
        </w:rPr>
        <w:t>。中方申请人</w:t>
      </w:r>
      <w:r w:rsidRPr="00DD337C">
        <w:rPr>
          <w:rFonts w:asciiTheme="majorEastAsia" w:eastAsiaTheme="majorEastAsia" w:hAnsiTheme="majorEastAsia" w:cs="宋体" w:hint="eastAsia"/>
          <w:b/>
          <w:bCs/>
          <w:color w:val="000000"/>
          <w:kern w:val="0"/>
          <w:sz w:val="24"/>
          <w:szCs w:val="24"/>
        </w:rPr>
        <w:t>须选择申请代码B02或B03填写中文申请书，</w:t>
      </w:r>
      <w:r w:rsidRPr="00DD337C">
        <w:rPr>
          <w:rFonts w:asciiTheme="majorEastAsia" w:eastAsiaTheme="majorEastAsia" w:hAnsiTheme="majorEastAsia" w:cs="宋体" w:hint="eastAsia"/>
          <w:color w:val="000000"/>
          <w:kern w:val="0"/>
          <w:sz w:val="24"/>
          <w:szCs w:val="24"/>
        </w:rPr>
        <w:t>不符合本规定的申请书将不予受理。</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2. 资助强度：中方资助强度（直接费用）为每项不超过300万元人民币，包括研究经费和国际合作交流费用等。</w:t>
      </w:r>
    </w:p>
    <w:p w:rsidR="00DD337C" w:rsidRPr="00DD337C" w:rsidRDefault="00DD337C" w:rsidP="00DD337C">
      <w:pPr>
        <w:widowControl/>
        <w:shd w:val="clear" w:color="auto" w:fill="FFFFFF"/>
        <w:spacing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3. 项目执行期：4年（2018年1月至2021年12月，</w:t>
      </w:r>
      <w:r w:rsidRPr="00DD337C">
        <w:rPr>
          <w:rFonts w:asciiTheme="majorEastAsia" w:eastAsiaTheme="majorEastAsia" w:hAnsiTheme="majorEastAsia" w:cs="宋体" w:hint="eastAsia"/>
          <w:b/>
          <w:bCs/>
          <w:color w:val="000000"/>
          <w:kern w:val="0"/>
          <w:sz w:val="24"/>
          <w:szCs w:val="24"/>
        </w:rPr>
        <w:t>执行期与指南规定不一致的申请将不予受理</w:t>
      </w:r>
      <w:r w:rsidRPr="00DD337C">
        <w:rPr>
          <w:rFonts w:asciiTheme="majorEastAsia" w:eastAsiaTheme="majorEastAsia" w:hAnsiTheme="majorEastAsia" w:cs="宋体" w:hint="eastAsia"/>
          <w:color w:val="000000"/>
          <w:kern w:val="0"/>
          <w:sz w:val="24"/>
          <w:szCs w:val="24"/>
        </w:rPr>
        <w:t>），申请人应按管理办法要求提交项目进展报告，项目执行期结束后应提交结题报告。</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二、申请资格</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1. 中方申请人应具有高级专业技术职务（职称），应作为负责人正在承担或承担过3年期以上国家自然科学基金项目。</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2. 合作双方有良好的合作基础，项目申请应体现强</w:t>
      </w:r>
      <w:proofErr w:type="gramStart"/>
      <w:r w:rsidRPr="00DD337C">
        <w:rPr>
          <w:rFonts w:asciiTheme="majorEastAsia" w:eastAsiaTheme="majorEastAsia" w:hAnsiTheme="majorEastAsia" w:cs="宋体" w:hint="eastAsia"/>
          <w:color w:val="000000"/>
          <w:kern w:val="0"/>
          <w:sz w:val="24"/>
          <w:szCs w:val="24"/>
        </w:rPr>
        <w:t>强</w:t>
      </w:r>
      <w:proofErr w:type="gramEnd"/>
      <w:r w:rsidRPr="00DD337C">
        <w:rPr>
          <w:rFonts w:asciiTheme="majorEastAsia" w:eastAsiaTheme="majorEastAsia" w:hAnsiTheme="majorEastAsia" w:cs="宋体" w:hint="eastAsia"/>
          <w:color w:val="000000"/>
          <w:kern w:val="0"/>
          <w:sz w:val="24"/>
          <w:szCs w:val="24"/>
        </w:rPr>
        <w:t>合作和优势互补。</w:t>
      </w:r>
    </w:p>
    <w:p w:rsidR="00DD337C" w:rsidRPr="00DD337C" w:rsidRDefault="00DD337C" w:rsidP="00DD337C">
      <w:pPr>
        <w:widowControl/>
        <w:shd w:val="clear" w:color="auto" w:fill="FFFFFF"/>
        <w:spacing w:before="150" w:after="150" w:line="390" w:lineRule="atLeast"/>
        <w:jc w:val="lef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3. 荷兰合作者应符合NWO对本国申请人的资格要求，并按照要求向NWO提交申请。单方提交的申请将不予受理。</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4. 更多关于申请资格的说明请见《2017年度国家自然科学基金项目指南》。</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三、限项规定</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国家自然科学基金国际（地区）合作研究项目包括组织间国际（地区）合作研究项目（以下简称组织间合作研究项目）和重点国际（地区）合作研究项目。“中荷（NSFC-NWO）合作研究项目”属于组织间合作研究项目，申请人申请时须遵循以下限项规定：</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1. 申请人同年只能申请1项国际（地区）合作研究项目。</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2. 上年度获得国际（地区）合作研究项目资助的项目负责人，本年度不得作为申请人申请国际（地区）合作研究项目。</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lastRenderedPageBreak/>
        <w:t xml:space="preserve">　　3. 作为申请人申请本项目，计入具有高级专业技术职务（职称）人员申请（包括申请人和主要参与者）和正在承担（包括负责人和主要参与者）项目总数限3项的范围（参与承担或者参与申请的组织间合作研究项目除外）。</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4. 《2017年度国家自然科学基金项目指南》中关于申请数量的其他限制。</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四、申报要求</w:t>
      </w:r>
    </w:p>
    <w:p w:rsidR="00DD337C" w:rsidRPr="00DD337C" w:rsidRDefault="00DD337C" w:rsidP="00DD337C">
      <w:pPr>
        <w:widowControl/>
        <w:shd w:val="clear" w:color="auto" w:fill="FFFFFF"/>
        <w:spacing w:before="150" w:after="150" w:line="390" w:lineRule="atLeast"/>
        <w:jc w:val="lef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1. 在线填报路径：</w:t>
      </w:r>
    </w:p>
    <w:p w:rsidR="00DD337C" w:rsidRPr="00DD337C" w:rsidRDefault="00DD337C" w:rsidP="00DD337C">
      <w:pPr>
        <w:widowControl/>
        <w:shd w:val="clear" w:color="auto" w:fill="FFFFFF"/>
        <w:spacing w:line="390" w:lineRule="atLeast"/>
        <w:jc w:val="lef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中方申请人须登录ISIS科学基金网络系统（http://isisn.nsfc.gov.cn/egrantweb/），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DD337C">
        <w:rPr>
          <w:rFonts w:asciiTheme="majorEastAsia" w:eastAsiaTheme="majorEastAsia" w:hAnsiTheme="majorEastAsia" w:cs="宋体" w:hint="eastAsia"/>
          <w:color w:val="000000"/>
          <w:kern w:val="0"/>
          <w:sz w:val="24"/>
          <w:szCs w:val="24"/>
        </w:rPr>
        <w:t>左侧+</w:t>
      </w:r>
      <w:proofErr w:type="gramEnd"/>
      <w:r w:rsidRPr="00DD337C">
        <w:rPr>
          <w:rFonts w:asciiTheme="majorEastAsia" w:eastAsiaTheme="majorEastAsia" w:hAnsiTheme="majorEastAsia" w:cs="宋体" w:hint="eastAsia"/>
          <w:color w:val="000000"/>
          <w:kern w:val="0"/>
          <w:sz w:val="24"/>
          <w:szCs w:val="24"/>
        </w:rPr>
        <w:t>号或者右侧“展开”按钮，展开下拉菜单；点击“组织间合作研究（组织间合作协议项目）”右侧的“填写申请”，进入选择“合作协议”界面，在下拉菜单中选择“</w:t>
      </w:r>
      <w:r w:rsidRPr="00DD337C">
        <w:rPr>
          <w:rFonts w:asciiTheme="majorEastAsia" w:eastAsiaTheme="majorEastAsia" w:hAnsiTheme="majorEastAsia" w:cs="宋体" w:hint="eastAsia"/>
          <w:b/>
          <w:bCs/>
          <w:color w:val="000000"/>
          <w:kern w:val="0"/>
          <w:sz w:val="24"/>
          <w:szCs w:val="24"/>
        </w:rPr>
        <w:t>NSFC-NWO(中荷)</w:t>
      </w:r>
      <w:r w:rsidRPr="00DD337C">
        <w:rPr>
          <w:rFonts w:asciiTheme="majorEastAsia" w:eastAsiaTheme="majorEastAsia" w:hAnsiTheme="majorEastAsia" w:cs="宋体" w:hint="eastAsia"/>
          <w:color w:val="000000"/>
          <w:kern w:val="0"/>
          <w:sz w:val="24"/>
          <w:szCs w:val="24"/>
        </w:rPr>
        <w:t>”，然后按系统要求输入依托基金项目的批准号后即进入具体申请书填写界面。申请人用中文填写中文申请书并点击提交成功后，再打印纸质申请书。</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2. 在线提交附件材料，包括:</w:t>
      </w:r>
    </w:p>
    <w:p w:rsidR="00DD337C" w:rsidRPr="00DD337C" w:rsidRDefault="00DD337C" w:rsidP="00DD337C">
      <w:pPr>
        <w:widowControl/>
        <w:shd w:val="clear" w:color="auto" w:fill="FFFFFF"/>
        <w:spacing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（1） 合作双方应</w:t>
      </w:r>
      <w:r w:rsidRPr="00DD337C">
        <w:rPr>
          <w:rFonts w:asciiTheme="majorEastAsia" w:eastAsiaTheme="majorEastAsia" w:hAnsiTheme="majorEastAsia" w:cs="宋体" w:hint="eastAsia"/>
          <w:b/>
          <w:bCs/>
          <w:color w:val="000000"/>
          <w:kern w:val="0"/>
          <w:sz w:val="24"/>
          <w:szCs w:val="24"/>
        </w:rPr>
        <w:t>共同用英文撰写英文申请书（申请书模板见附件2）</w:t>
      </w:r>
      <w:r w:rsidRPr="00DD337C">
        <w:rPr>
          <w:rFonts w:asciiTheme="majorEastAsia" w:eastAsiaTheme="majorEastAsia" w:hAnsiTheme="majorEastAsia" w:cs="宋体" w:hint="eastAsia"/>
          <w:color w:val="000000"/>
          <w:kern w:val="0"/>
          <w:sz w:val="24"/>
          <w:szCs w:val="24"/>
        </w:rPr>
        <w:t>，在NWO系统（ISAAC）中提交，并将提交后的最终版本作为中文申请书的附件上传至ISIS科学基金网络系统。</w:t>
      </w:r>
    </w:p>
    <w:p w:rsidR="00DD337C" w:rsidRPr="00DD337C" w:rsidRDefault="00DD337C" w:rsidP="00DD337C">
      <w:pPr>
        <w:widowControl/>
        <w:shd w:val="clear" w:color="auto" w:fill="FFFFFF"/>
        <w:spacing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（2） 合作协议（</w:t>
      </w:r>
      <w:r w:rsidRPr="00DD337C">
        <w:rPr>
          <w:rFonts w:asciiTheme="majorEastAsia" w:eastAsiaTheme="majorEastAsia" w:hAnsiTheme="majorEastAsia" w:cs="宋体" w:hint="eastAsia"/>
          <w:b/>
          <w:bCs/>
          <w:color w:val="000000"/>
          <w:kern w:val="0"/>
          <w:sz w:val="24"/>
          <w:szCs w:val="24"/>
        </w:rPr>
        <w:t>协议参考范本见附件3）</w:t>
      </w:r>
      <w:r w:rsidRPr="00DD337C">
        <w:rPr>
          <w:rFonts w:asciiTheme="majorEastAsia" w:eastAsiaTheme="majorEastAsia" w:hAnsiTheme="majorEastAsia" w:cs="宋体" w:hint="eastAsia"/>
          <w:color w:val="000000"/>
          <w:kern w:val="0"/>
          <w:sz w:val="24"/>
          <w:szCs w:val="24"/>
        </w:rPr>
        <w:t>。合作双方须就合作内容、知识产权等双方共同关心的问题达成一致，并签署合作协议。</w:t>
      </w:r>
    </w:p>
    <w:p w:rsidR="00DD337C" w:rsidRPr="00DD337C" w:rsidRDefault="00DD337C" w:rsidP="00DD337C">
      <w:pPr>
        <w:widowControl/>
        <w:shd w:val="clear" w:color="auto" w:fill="FFFFFF"/>
        <w:spacing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3. 电子版申请书及附件在线提交后，依托单位科研处须在</w:t>
      </w:r>
      <w:r w:rsidRPr="00DD337C">
        <w:rPr>
          <w:rFonts w:asciiTheme="majorEastAsia" w:eastAsiaTheme="majorEastAsia" w:hAnsiTheme="majorEastAsia" w:cs="宋体" w:hint="eastAsia"/>
          <w:b/>
          <w:bCs/>
          <w:color w:val="000000"/>
          <w:kern w:val="0"/>
          <w:sz w:val="24"/>
          <w:szCs w:val="24"/>
        </w:rPr>
        <w:t>在线申报接收期截止之前</w:t>
      </w:r>
      <w:r w:rsidRPr="00DD337C">
        <w:rPr>
          <w:rFonts w:asciiTheme="majorEastAsia" w:eastAsiaTheme="majorEastAsia" w:hAnsiTheme="majorEastAsia" w:cs="宋体" w:hint="eastAsia"/>
          <w:color w:val="000000"/>
          <w:kern w:val="0"/>
          <w:sz w:val="24"/>
          <w:szCs w:val="24"/>
        </w:rPr>
        <w:t>登陆ISIS系统审核确认，未经确认的项目将无法成功提交。依托单位科研处审核确认后，申请人须打印系统生成的</w:t>
      </w:r>
      <w:r w:rsidRPr="00DD337C">
        <w:rPr>
          <w:rFonts w:asciiTheme="majorEastAsia" w:eastAsiaTheme="majorEastAsia" w:hAnsiTheme="majorEastAsia" w:cs="宋体" w:hint="eastAsia"/>
          <w:b/>
          <w:bCs/>
          <w:color w:val="000000"/>
          <w:kern w:val="0"/>
          <w:sz w:val="24"/>
          <w:szCs w:val="24"/>
        </w:rPr>
        <w:t>申请书及附件PDF文件，</w:t>
      </w:r>
      <w:r w:rsidRPr="00DD337C">
        <w:rPr>
          <w:rFonts w:asciiTheme="majorEastAsia" w:eastAsiaTheme="majorEastAsia" w:hAnsiTheme="majorEastAsia" w:cs="宋体" w:hint="eastAsia"/>
          <w:color w:val="000000"/>
          <w:kern w:val="0"/>
          <w:sz w:val="24"/>
          <w:szCs w:val="24"/>
        </w:rPr>
        <w:t>经依托单位盖章确认后，寄送1份至国家自然科学基金委员会项目</w:t>
      </w:r>
      <w:r w:rsidRPr="00DD337C">
        <w:rPr>
          <w:rFonts w:asciiTheme="majorEastAsia" w:eastAsiaTheme="majorEastAsia" w:hAnsiTheme="majorEastAsia" w:cs="宋体" w:hint="eastAsia"/>
          <w:b/>
          <w:bCs/>
          <w:color w:val="000000"/>
          <w:kern w:val="0"/>
          <w:sz w:val="24"/>
          <w:szCs w:val="24"/>
        </w:rPr>
        <w:t>材料接收组</w:t>
      </w:r>
      <w:r w:rsidRPr="00DD337C">
        <w:rPr>
          <w:rFonts w:asciiTheme="majorEastAsia" w:eastAsiaTheme="majorEastAsia" w:hAnsiTheme="majorEastAsia" w:cs="宋体" w:hint="eastAsia"/>
          <w:color w:val="000000"/>
          <w:kern w:val="0"/>
          <w:sz w:val="24"/>
          <w:szCs w:val="24"/>
        </w:rPr>
        <w:t>（地址：北京市海淀区双清路83号101房间，邮编100085，电话：010-62328591）。</w:t>
      </w:r>
    </w:p>
    <w:p w:rsidR="00DD337C" w:rsidRPr="00DD337C" w:rsidRDefault="00DD337C" w:rsidP="00DD337C">
      <w:pPr>
        <w:widowControl/>
        <w:shd w:val="clear" w:color="auto" w:fill="FFFFFF"/>
        <w:spacing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4.</w:t>
      </w:r>
      <w:r w:rsidRPr="00DD337C">
        <w:rPr>
          <w:rFonts w:asciiTheme="majorEastAsia" w:eastAsiaTheme="majorEastAsia" w:hAnsiTheme="majorEastAsia" w:cs="宋体" w:hint="eastAsia"/>
          <w:b/>
          <w:bCs/>
          <w:color w:val="000000"/>
          <w:kern w:val="0"/>
          <w:sz w:val="24"/>
          <w:szCs w:val="24"/>
        </w:rPr>
        <w:t>ISIS系统在线申报接收期为2017年5月3日至2017年7月14日16时。中方纸质材料集中接收期为2017年7月10日至2017年7月14日16时（法定节假日除外），纸质文件的邮寄以邮戳为准。</w:t>
      </w:r>
    </w:p>
    <w:p w:rsidR="00DD337C" w:rsidRPr="00DD337C" w:rsidRDefault="00DD337C" w:rsidP="00DD337C">
      <w:pPr>
        <w:widowControl/>
        <w:shd w:val="clear" w:color="auto" w:fill="FFFFFF"/>
        <w:spacing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b/>
          <w:bCs/>
          <w:color w:val="000000"/>
          <w:kern w:val="0"/>
          <w:sz w:val="24"/>
          <w:szCs w:val="24"/>
        </w:rPr>
        <w:t xml:space="preserve">　　注：请申请人严格遵照本项目指南的各项要求填报申请，不符合上述要求的申请视为无效申请，如有疑问，请致电欧洲处询问。</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五、结果公布</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lastRenderedPageBreak/>
        <w:t xml:space="preserve">　　2017年底公布审批结果，获批准的合作项目自2018年1月开始执行。</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六、项目联系人</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中方联系人：</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徐　进</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Email: xujin@nsfc.gov.cn</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电话：010-6232 7014</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中方申请人在线填写申请书过程中如遇到技术问题，可联系我委ISIS系统技术支持。</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电话：010-6231 7474</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荷方联系人：</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w:t>
      </w:r>
      <w:proofErr w:type="spellStart"/>
      <w:r w:rsidRPr="00DD337C">
        <w:rPr>
          <w:rFonts w:asciiTheme="majorEastAsia" w:eastAsiaTheme="majorEastAsia" w:hAnsiTheme="majorEastAsia" w:cs="宋体" w:hint="eastAsia"/>
          <w:color w:val="000000"/>
          <w:kern w:val="0"/>
          <w:sz w:val="24"/>
          <w:szCs w:val="24"/>
        </w:rPr>
        <w:t>Marijn</w:t>
      </w:r>
      <w:proofErr w:type="spellEnd"/>
      <w:r w:rsidRPr="00DD337C">
        <w:rPr>
          <w:rFonts w:asciiTheme="majorEastAsia" w:eastAsiaTheme="majorEastAsia" w:hAnsiTheme="majorEastAsia" w:cs="宋体" w:hint="eastAsia"/>
          <w:color w:val="000000"/>
          <w:kern w:val="0"/>
          <w:sz w:val="24"/>
          <w:szCs w:val="24"/>
        </w:rPr>
        <w:t xml:space="preserve"> Goes</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Email: m.goes@nwo.nl</w:t>
      </w:r>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电话：+31 6 57623809</w:t>
      </w:r>
    </w:p>
    <w:p w:rsidR="00DD337C" w:rsidRPr="00DD337C" w:rsidRDefault="00DD337C" w:rsidP="00DD337C">
      <w:pPr>
        <w:widowControl/>
        <w:shd w:val="clear" w:color="auto" w:fill="FFFFFF"/>
        <w:spacing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附件：</w:t>
      </w:r>
      <w:hyperlink r:id="rId4" w:tgtFrame="_blank" w:history="1">
        <w:r w:rsidRPr="00DD337C">
          <w:rPr>
            <w:rFonts w:asciiTheme="majorEastAsia" w:eastAsiaTheme="majorEastAsia" w:hAnsiTheme="majorEastAsia" w:cs="宋体" w:hint="eastAsia"/>
            <w:color w:val="0070C0"/>
            <w:kern w:val="0"/>
            <w:sz w:val="24"/>
            <w:szCs w:val="24"/>
            <w:u w:val="single"/>
          </w:rPr>
          <w:t>1. 征集领域</w:t>
        </w:r>
      </w:hyperlink>
    </w:p>
    <w:p w:rsidR="00DD337C" w:rsidRPr="00DD337C" w:rsidRDefault="00DD337C" w:rsidP="00DD337C">
      <w:pPr>
        <w:widowControl/>
        <w:shd w:val="clear" w:color="auto" w:fill="FFFFFF"/>
        <w:spacing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w:t>
      </w:r>
      <w:hyperlink r:id="rId5" w:tgtFrame="_blank" w:history="1">
        <w:r w:rsidRPr="00DD337C">
          <w:rPr>
            <w:rFonts w:asciiTheme="majorEastAsia" w:eastAsiaTheme="majorEastAsia" w:hAnsiTheme="majorEastAsia" w:cs="宋体" w:hint="eastAsia"/>
            <w:color w:val="0070C0"/>
            <w:kern w:val="0"/>
            <w:sz w:val="24"/>
            <w:szCs w:val="24"/>
            <w:u w:val="single"/>
          </w:rPr>
          <w:t>2. 英文申请书撰写说明</w:t>
        </w:r>
      </w:hyperlink>
    </w:p>
    <w:p w:rsidR="00DD337C" w:rsidRPr="00DD337C" w:rsidRDefault="00DD337C" w:rsidP="00DD337C">
      <w:pPr>
        <w:widowControl/>
        <w:shd w:val="clear" w:color="auto" w:fill="FFFFFF"/>
        <w:spacing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xml:space="preserve">　　　　　</w:t>
      </w:r>
      <w:hyperlink r:id="rId6" w:tgtFrame="_blank" w:history="1">
        <w:r w:rsidRPr="00DD337C">
          <w:rPr>
            <w:rFonts w:asciiTheme="majorEastAsia" w:eastAsiaTheme="majorEastAsia" w:hAnsiTheme="majorEastAsia" w:cs="宋体" w:hint="eastAsia"/>
            <w:color w:val="0070C0"/>
            <w:kern w:val="0"/>
            <w:sz w:val="24"/>
            <w:szCs w:val="24"/>
            <w:u w:val="single"/>
          </w:rPr>
          <w:t>3．合作协议参考范本</w:t>
        </w:r>
      </w:hyperlink>
    </w:p>
    <w:p w:rsidR="00DD337C" w:rsidRPr="00DD337C" w:rsidRDefault="00DD337C" w:rsidP="00DD337C">
      <w:pPr>
        <w:widowControl/>
        <w:shd w:val="clear" w:color="auto" w:fill="FFFFFF"/>
        <w:spacing w:before="150" w:after="150" w:line="390" w:lineRule="atLeas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 </w:t>
      </w:r>
    </w:p>
    <w:p w:rsidR="00DD337C" w:rsidRPr="00DD337C" w:rsidRDefault="00DD337C" w:rsidP="00DD337C">
      <w:pPr>
        <w:widowControl/>
        <w:shd w:val="clear" w:color="auto" w:fill="FFFFFF"/>
        <w:spacing w:before="150" w:after="150" w:line="390" w:lineRule="atLeast"/>
        <w:jc w:val="righ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国家自然科学基金委员会</w:t>
      </w:r>
    </w:p>
    <w:p w:rsidR="00DD337C" w:rsidRPr="00DD337C" w:rsidRDefault="00DD337C" w:rsidP="00DD337C">
      <w:pPr>
        <w:widowControl/>
        <w:shd w:val="clear" w:color="auto" w:fill="FFFFFF"/>
        <w:spacing w:before="150" w:after="150" w:line="390" w:lineRule="atLeast"/>
        <w:jc w:val="right"/>
        <w:rPr>
          <w:rFonts w:asciiTheme="majorEastAsia" w:eastAsiaTheme="majorEastAsia" w:hAnsiTheme="majorEastAsia" w:cs="宋体" w:hint="eastAsia"/>
          <w:color w:val="000000"/>
          <w:kern w:val="0"/>
          <w:sz w:val="24"/>
          <w:szCs w:val="24"/>
        </w:rPr>
      </w:pPr>
      <w:r w:rsidRPr="00DD337C">
        <w:rPr>
          <w:rFonts w:asciiTheme="majorEastAsia" w:eastAsiaTheme="majorEastAsia" w:hAnsiTheme="majorEastAsia" w:cs="宋体" w:hint="eastAsia"/>
          <w:color w:val="000000"/>
          <w:kern w:val="0"/>
          <w:sz w:val="24"/>
          <w:szCs w:val="24"/>
        </w:rPr>
        <w:t>国际合作局</w:t>
      </w:r>
    </w:p>
    <w:p w:rsidR="009B465B" w:rsidRPr="00DD337C" w:rsidRDefault="009B465B">
      <w:pPr>
        <w:rPr>
          <w:rFonts w:asciiTheme="majorEastAsia" w:eastAsiaTheme="majorEastAsia" w:hAnsiTheme="majorEastAsia"/>
          <w:sz w:val="24"/>
          <w:szCs w:val="24"/>
        </w:rPr>
      </w:pPr>
    </w:p>
    <w:sectPr w:rsidR="009B465B" w:rsidRPr="00DD337C" w:rsidSect="009B465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D337C"/>
    <w:rsid w:val="009B465B"/>
    <w:rsid w:val="00DD33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65B"/>
    <w:pPr>
      <w:widowControl w:val="0"/>
      <w:jc w:val="both"/>
    </w:pPr>
  </w:style>
  <w:style w:type="paragraph" w:styleId="1">
    <w:name w:val="heading 1"/>
    <w:basedOn w:val="a"/>
    <w:link w:val="1Char"/>
    <w:uiPriority w:val="9"/>
    <w:qFormat/>
    <w:rsid w:val="00DD337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D337C"/>
    <w:rPr>
      <w:rFonts w:ascii="宋体" w:eastAsia="宋体" w:hAnsi="宋体" w:cs="宋体"/>
      <w:b/>
      <w:bCs/>
      <w:kern w:val="36"/>
      <w:sz w:val="48"/>
      <w:szCs w:val="48"/>
    </w:rPr>
  </w:style>
  <w:style w:type="character" w:styleId="a3">
    <w:name w:val="Hyperlink"/>
    <w:basedOn w:val="a0"/>
    <w:uiPriority w:val="99"/>
    <w:semiHidden/>
    <w:unhideWhenUsed/>
    <w:rsid w:val="00DD337C"/>
    <w:rPr>
      <w:color w:val="0000FF"/>
      <w:u w:val="single"/>
    </w:rPr>
  </w:style>
  <w:style w:type="character" w:customStyle="1" w:styleId="apple-converted-space">
    <w:name w:val="apple-converted-space"/>
    <w:basedOn w:val="a0"/>
    <w:rsid w:val="00DD337C"/>
  </w:style>
  <w:style w:type="character" w:customStyle="1" w:styleId="normal105">
    <w:name w:val="normal105"/>
    <w:basedOn w:val="a0"/>
    <w:rsid w:val="00DD337C"/>
  </w:style>
  <w:style w:type="paragraph" w:styleId="a4">
    <w:name w:val="Normal (Web)"/>
    <w:basedOn w:val="a"/>
    <w:uiPriority w:val="99"/>
    <w:semiHidden/>
    <w:unhideWhenUsed/>
    <w:rsid w:val="00DD33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83656993">
      <w:bodyDiv w:val="1"/>
      <w:marLeft w:val="0"/>
      <w:marRight w:val="0"/>
      <w:marTop w:val="0"/>
      <w:marBottom w:val="0"/>
      <w:divBdr>
        <w:top w:val="none" w:sz="0" w:space="0" w:color="auto"/>
        <w:left w:val="none" w:sz="0" w:space="0" w:color="auto"/>
        <w:bottom w:val="none" w:sz="0" w:space="0" w:color="auto"/>
        <w:right w:val="none" w:sz="0" w:space="0" w:color="auto"/>
      </w:divBdr>
      <w:divsChild>
        <w:div w:id="96293437">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fc.gov.cn/Portals/0/fj/fj20170503_03.doc" TargetMode="External"/><Relationship Id="rId5" Type="http://schemas.openxmlformats.org/officeDocument/2006/relationships/hyperlink" Target="http://www.nsfc.gov.cn/Portals/0/fj/fj20170503_02.doc" TargetMode="External"/><Relationship Id="rId4" Type="http://schemas.openxmlformats.org/officeDocument/2006/relationships/hyperlink" Target="http://www.nsfc.gov.cn/Portals/0/fj/fj20170503_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352</Words>
  <Characters>2009</Characters>
  <Application>Microsoft Office Word</Application>
  <DocSecurity>0</DocSecurity>
  <Lines>16</Lines>
  <Paragraphs>4</Paragraphs>
  <ScaleCrop>false</ScaleCrop>
  <Company>Lenovo</Company>
  <LinksUpToDate>false</LinksUpToDate>
  <CharactersWithSpaces>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2017-05-04T07:29:00Z</dcterms:created>
  <dcterms:modified xsi:type="dcterms:W3CDTF">2017-05-04T07:37:00Z</dcterms:modified>
</cp:coreProperties>
</file>