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E44BAC4" w14:textId="77777777" w:rsidR="00874D21" w:rsidRPr="00BF123E" w:rsidRDefault="00874D21" w:rsidP="00BF123E">
      <w:pPr>
        <w:adjustRightInd w:val="0"/>
        <w:snapToGrid w:val="0"/>
        <w:spacing w:line="400" w:lineRule="exact"/>
        <w:rPr>
          <w:rFonts w:ascii="黑体" w:eastAsia="黑体" w:hAnsi="黑体"/>
          <w:b/>
          <w:bCs/>
          <w:sz w:val="28"/>
          <w:szCs w:val="28"/>
        </w:rPr>
      </w:pPr>
      <w:r w:rsidRPr="00BF123E">
        <w:rPr>
          <w:rFonts w:ascii="黑体" w:eastAsia="黑体" w:hAnsi="黑体" w:cs="楷体_GB2312" w:hint="eastAsia"/>
          <w:b/>
          <w:bCs/>
          <w:sz w:val="28"/>
          <w:szCs w:val="28"/>
        </w:rPr>
        <w:t>信息科学部</w:t>
      </w:r>
      <w:r w:rsidRPr="00BF123E">
        <w:rPr>
          <w:rFonts w:ascii="黑体" w:eastAsia="黑体" w:hAnsi="黑体" w:cs="楷体_GB2312"/>
          <w:b/>
          <w:bCs/>
          <w:sz w:val="28"/>
          <w:szCs w:val="28"/>
        </w:rPr>
        <w:t xml:space="preserve">  </w:t>
      </w:r>
    </w:p>
    <w:p w14:paraId="0DBDE007" w14:textId="77777777" w:rsidR="00874D21" w:rsidRPr="00BF123E" w:rsidRDefault="00E2653F" w:rsidP="00BF123E">
      <w:pPr>
        <w:adjustRightInd w:val="0"/>
        <w:snapToGrid w:val="0"/>
        <w:spacing w:line="400" w:lineRule="exact"/>
        <w:rPr>
          <w:rFonts w:ascii="黑体" w:eastAsia="黑体" w:hAnsi="黑体" w:cs="楷体_GB2312"/>
          <w:b/>
          <w:bCs/>
          <w:sz w:val="28"/>
          <w:szCs w:val="28"/>
        </w:rPr>
      </w:pPr>
      <w:r w:rsidRPr="00BF123E">
        <w:rPr>
          <w:rFonts w:ascii="黑体" w:eastAsia="黑体" w:hAnsi="黑体" w:cs="楷体_GB2312" w:hint="eastAsia"/>
          <w:b/>
          <w:bCs/>
          <w:sz w:val="28"/>
          <w:szCs w:val="28"/>
        </w:rPr>
        <w:t>申请</w:t>
      </w:r>
      <w:r w:rsidR="00874D21" w:rsidRPr="00BF123E">
        <w:rPr>
          <w:rFonts w:ascii="黑体" w:eastAsia="黑体" w:hAnsi="黑体" w:cs="楷体_GB2312" w:hint="eastAsia"/>
          <w:b/>
          <w:bCs/>
          <w:sz w:val="28"/>
          <w:szCs w:val="28"/>
        </w:rPr>
        <w:t>代码：</w:t>
      </w:r>
      <w:r w:rsidR="00874D21" w:rsidRPr="00BF123E">
        <w:rPr>
          <w:rFonts w:ascii="黑体" w:eastAsia="黑体" w:hAnsi="黑体" w:cs="楷体_GB2312" w:hint="eastAsia"/>
          <w:b/>
          <w:bCs/>
          <w:color w:val="FF0000"/>
          <w:sz w:val="28"/>
          <w:szCs w:val="28"/>
        </w:rPr>
        <w:t>（须填写到二级代码，如</w:t>
      </w:r>
      <w:r w:rsidR="00874D21" w:rsidRPr="00BF123E">
        <w:rPr>
          <w:rFonts w:ascii="黑体" w:eastAsia="黑体" w:hAnsi="黑体" w:cs="楷体_GB2312"/>
          <w:b/>
          <w:bCs/>
          <w:color w:val="FF0000"/>
          <w:sz w:val="28"/>
          <w:szCs w:val="28"/>
        </w:rPr>
        <w:t>F0402</w:t>
      </w:r>
      <w:r w:rsidR="00874D21" w:rsidRPr="00BF123E">
        <w:rPr>
          <w:rFonts w:ascii="黑体" w:eastAsia="黑体" w:hAnsi="黑体" w:cs="楷体_GB2312" w:hint="eastAsia"/>
          <w:b/>
          <w:bCs/>
          <w:color w:val="FF0000"/>
          <w:sz w:val="28"/>
          <w:szCs w:val="28"/>
        </w:rPr>
        <w:t>）</w:t>
      </w:r>
    </w:p>
    <w:p w14:paraId="48481275" w14:textId="77777777" w:rsidR="00874D21" w:rsidRPr="00BF123E" w:rsidRDefault="00874D21" w:rsidP="00BF123E">
      <w:pPr>
        <w:adjustRightInd w:val="0"/>
        <w:snapToGrid w:val="0"/>
        <w:spacing w:line="400" w:lineRule="exact"/>
        <w:rPr>
          <w:rFonts w:ascii="黑体" w:eastAsia="黑体" w:hAnsi="黑体" w:cs="楷体_GB2312"/>
          <w:b/>
          <w:bCs/>
          <w:sz w:val="28"/>
          <w:szCs w:val="28"/>
          <w:u w:val="single"/>
        </w:rPr>
      </w:pPr>
      <w:r w:rsidRPr="00BF123E">
        <w:rPr>
          <w:rFonts w:ascii="黑体" w:eastAsia="黑体" w:hAnsi="黑体" w:cs="楷体_GB2312" w:hint="eastAsia"/>
          <w:b/>
          <w:bCs/>
          <w:sz w:val="28"/>
          <w:szCs w:val="28"/>
        </w:rPr>
        <w:t>研究领域关键词：</w:t>
      </w:r>
      <w:r w:rsidRPr="00BF123E">
        <w:rPr>
          <w:rFonts w:ascii="黑体" w:eastAsia="黑体" w:hAnsi="黑体" w:cs="楷体_GB2312" w:hint="eastAsia"/>
          <w:b/>
          <w:bCs/>
          <w:color w:val="FF0000"/>
          <w:sz w:val="28"/>
          <w:szCs w:val="28"/>
        </w:rPr>
        <w:t>（填写3-5个）</w:t>
      </w:r>
    </w:p>
    <w:p w14:paraId="0FF8E8E6" w14:textId="77777777" w:rsidR="00874D21" w:rsidRPr="00BF123E" w:rsidRDefault="00737192" w:rsidP="00BF123E">
      <w:pPr>
        <w:adjustRightInd w:val="0"/>
        <w:snapToGrid w:val="0"/>
        <w:spacing w:line="400" w:lineRule="exact"/>
        <w:rPr>
          <w:rFonts w:ascii="黑体" w:eastAsia="黑体" w:hAnsi="黑体" w:cs="楷体_GB2312"/>
          <w:b/>
          <w:bCs/>
          <w:sz w:val="28"/>
          <w:szCs w:val="32"/>
        </w:rPr>
      </w:pPr>
      <w:r w:rsidRPr="00BF123E">
        <w:rPr>
          <w:rFonts w:ascii="黑体" w:eastAsia="黑体" w:hAnsi="黑体" w:cs="楷体_GB2312" w:hint="eastAsia"/>
          <w:b/>
          <w:bCs/>
          <w:sz w:val="28"/>
          <w:szCs w:val="28"/>
        </w:rPr>
        <w:t>科学问题属性</w:t>
      </w:r>
      <w:r w:rsidR="004937A1" w:rsidRPr="00BF123E">
        <w:rPr>
          <w:rFonts w:ascii="黑体" w:eastAsia="黑体" w:hAnsi="黑体" w:cs="楷体_GB2312" w:hint="eastAsia"/>
          <w:b/>
          <w:bCs/>
          <w:sz w:val="28"/>
          <w:szCs w:val="28"/>
        </w:rPr>
        <w:t>（单选）：</w:t>
      </w:r>
      <w:r w:rsidR="00C34694" w:rsidRPr="00BF123E">
        <w:rPr>
          <w:rFonts w:ascii="黑体" w:eastAsia="黑体" w:hAnsi="黑体" w:cs="楷体_GB2312" w:hint="eastAsia"/>
          <w:b/>
          <w:bCs/>
          <w:sz w:val="28"/>
          <w:szCs w:val="32"/>
        </w:rPr>
        <w:t xml:space="preserve"> </w:t>
      </w:r>
    </w:p>
    <w:p w14:paraId="5B0B8397" w14:textId="77777777" w:rsidR="00E43547" w:rsidRPr="00BF123E" w:rsidRDefault="00E43547" w:rsidP="00BF123E">
      <w:pPr>
        <w:spacing w:beforeLines="150" w:before="468" w:afterLines="50" w:after="156" w:line="360" w:lineRule="auto"/>
        <w:jc w:val="center"/>
        <w:rPr>
          <w:rFonts w:ascii="黑体" w:eastAsia="黑体" w:hAnsi="黑体"/>
          <w:b/>
          <w:bCs/>
          <w:sz w:val="48"/>
          <w:szCs w:val="48"/>
        </w:rPr>
      </w:pPr>
    </w:p>
    <w:p w14:paraId="63C40EFF" w14:textId="77777777" w:rsidR="00874D21" w:rsidRPr="00BF123E" w:rsidRDefault="00874D21">
      <w:pPr>
        <w:spacing w:beforeLines="50" w:before="156" w:afterLines="50" w:after="156" w:line="360" w:lineRule="auto"/>
        <w:jc w:val="center"/>
        <w:rPr>
          <w:rFonts w:ascii="黑体" w:eastAsia="黑体" w:hAnsi="黑体"/>
          <w:b/>
          <w:bCs/>
          <w:sz w:val="52"/>
          <w:szCs w:val="48"/>
        </w:rPr>
      </w:pPr>
      <w:r w:rsidRPr="00BF123E">
        <w:rPr>
          <w:rFonts w:ascii="黑体" w:eastAsia="黑体" w:hAnsi="黑体" w:cs="黑体" w:hint="eastAsia"/>
          <w:b/>
          <w:bCs/>
          <w:sz w:val="52"/>
          <w:szCs w:val="48"/>
        </w:rPr>
        <w:t>国家自然科学基金重点</w:t>
      </w:r>
      <w:r w:rsidR="00BB22ED" w:rsidRPr="00BF123E">
        <w:rPr>
          <w:rFonts w:ascii="黑体" w:eastAsia="黑体" w:hAnsi="黑体" w:cs="黑体" w:hint="eastAsia"/>
          <w:b/>
          <w:bCs/>
          <w:sz w:val="52"/>
          <w:szCs w:val="48"/>
        </w:rPr>
        <w:t>项目立项</w:t>
      </w:r>
    </w:p>
    <w:p w14:paraId="73802FFD" w14:textId="77777777" w:rsidR="00874D21" w:rsidRPr="00BF123E" w:rsidRDefault="00874D21">
      <w:pPr>
        <w:spacing w:beforeLines="50" w:before="156" w:afterLines="50" w:after="156" w:line="360" w:lineRule="auto"/>
        <w:jc w:val="center"/>
        <w:rPr>
          <w:rFonts w:ascii="黑体" w:eastAsia="黑体" w:hAnsi="黑体" w:cs="黑体"/>
          <w:b/>
          <w:bCs/>
          <w:sz w:val="52"/>
          <w:szCs w:val="48"/>
        </w:rPr>
      </w:pPr>
      <w:r w:rsidRPr="00BF123E">
        <w:rPr>
          <w:rFonts w:ascii="黑体" w:eastAsia="黑体" w:hAnsi="黑体" w:cs="黑体" w:hint="eastAsia"/>
          <w:b/>
          <w:bCs/>
          <w:sz w:val="52"/>
          <w:szCs w:val="48"/>
        </w:rPr>
        <w:t>建</w:t>
      </w:r>
      <w:r w:rsidRPr="00BF123E">
        <w:rPr>
          <w:rFonts w:ascii="黑体" w:eastAsia="黑体" w:hAnsi="黑体" w:cs="黑体"/>
          <w:b/>
          <w:bCs/>
          <w:sz w:val="52"/>
          <w:szCs w:val="48"/>
        </w:rPr>
        <w:t xml:space="preserve">  </w:t>
      </w:r>
      <w:r w:rsidRPr="00BF123E">
        <w:rPr>
          <w:rFonts w:ascii="黑体" w:eastAsia="黑体" w:hAnsi="黑体" w:cs="黑体" w:hint="eastAsia"/>
          <w:b/>
          <w:bCs/>
          <w:sz w:val="52"/>
          <w:szCs w:val="48"/>
        </w:rPr>
        <w:t>议</w:t>
      </w:r>
      <w:r w:rsidRPr="00BF123E">
        <w:rPr>
          <w:rFonts w:ascii="黑体" w:eastAsia="黑体" w:hAnsi="黑体" w:cs="黑体"/>
          <w:b/>
          <w:bCs/>
          <w:sz w:val="52"/>
          <w:szCs w:val="48"/>
        </w:rPr>
        <w:t xml:space="preserve">  </w:t>
      </w:r>
      <w:r w:rsidRPr="00BF123E">
        <w:rPr>
          <w:rFonts w:ascii="黑体" w:eastAsia="黑体" w:hAnsi="黑体" w:cs="黑体" w:hint="eastAsia"/>
          <w:b/>
          <w:bCs/>
          <w:sz w:val="52"/>
          <w:szCs w:val="48"/>
        </w:rPr>
        <w:t>书</w:t>
      </w:r>
    </w:p>
    <w:p w14:paraId="17BDF792" w14:textId="77777777" w:rsidR="00874D21" w:rsidRPr="00BF123E" w:rsidRDefault="00874D21" w:rsidP="00B71469">
      <w:pPr>
        <w:spacing w:beforeLines="150" w:before="468"/>
        <w:ind w:leftChars="304" w:left="2228" w:hangingChars="495" w:hanging="1590"/>
        <w:rPr>
          <w:rFonts w:ascii="黑体" w:eastAsia="黑体" w:hAnsi="黑体" w:cs="楷体_GB2312"/>
          <w:b/>
          <w:bCs/>
          <w:sz w:val="32"/>
          <w:szCs w:val="32"/>
        </w:rPr>
      </w:pPr>
      <w:r w:rsidRPr="00BF123E">
        <w:rPr>
          <w:rFonts w:ascii="黑体" w:eastAsia="黑体" w:hAnsi="黑体" w:cs="楷体_GB2312" w:hint="eastAsia"/>
          <w:b/>
          <w:bCs/>
          <w:sz w:val="32"/>
          <w:szCs w:val="32"/>
        </w:rPr>
        <w:t>建议领域名称：</w:t>
      </w:r>
      <w:r w:rsidRPr="00BF123E">
        <w:rPr>
          <w:rFonts w:ascii="黑体" w:eastAsia="黑体" w:hAnsi="黑体" w:cs="楷体_GB2312"/>
          <w:b/>
          <w:bCs/>
          <w:sz w:val="32"/>
          <w:szCs w:val="32"/>
        </w:rPr>
        <w:t xml:space="preserve"> </w:t>
      </w:r>
    </w:p>
    <w:p w14:paraId="6DCF5CD9" w14:textId="77777777" w:rsidR="00874D21" w:rsidRPr="00BF123E" w:rsidRDefault="00874D21" w:rsidP="00BF123E">
      <w:pPr>
        <w:ind w:leftChars="304" w:left="2228" w:hangingChars="495" w:hanging="1590"/>
        <w:rPr>
          <w:rFonts w:ascii="黑体" w:eastAsia="黑体" w:hAnsi="黑体" w:cs="楷体_GB2312"/>
          <w:b/>
          <w:bCs/>
          <w:sz w:val="32"/>
          <w:szCs w:val="32"/>
        </w:rPr>
      </w:pPr>
      <w:r w:rsidRPr="00BF123E">
        <w:rPr>
          <w:rFonts w:ascii="黑体" w:eastAsia="黑体" w:hAnsi="黑体" w:cs="楷体_GB2312" w:hint="eastAsia"/>
          <w:b/>
          <w:bCs/>
          <w:sz w:val="32"/>
          <w:szCs w:val="32"/>
        </w:rPr>
        <w:t>建</w:t>
      </w:r>
      <w:r w:rsidRPr="00BF123E">
        <w:rPr>
          <w:rFonts w:ascii="黑体" w:eastAsia="黑体" w:hAnsi="黑体" w:cs="楷体_GB2312"/>
          <w:b/>
          <w:bCs/>
          <w:sz w:val="32"/>
          <w:szCs w:val="32"/>
        </w:rPr>
        <w:t xml:space="preserve"> </w:t>
      </w:r>
      <w:r w:rsidRPr="00BF123E">
        <w:rPr>
          <w:rFonts w:ascii="黑体" w:eastAsia="黑体" w:hAnsi="黑体" w:cs="楷体_GB2312" w:hint="eastAsia"/>
          <w:b/>
          <w:bCs/>
          <w:sz w:val="32"/>
          <w:szCs w:val="32"/>
        </w:rPr>
        <w:t>议</w:t>
      </w:r>
      <w:r w:rsidRPr="00BF123E">
        <w:rPr>
          <w:rFonts w:ascii="黑体" w:eastAsia="黑体" w:hAnsi="黑体" w:cs="楷体_GB2312"/>
          <w:b/>
          <w:bCs/>
          <w:sz w:val="32"/>
          <w:szCs w:val="32"/>
        </w:rPr>
        <w:t xml:space="preserve"> </w:t>
      </w:r>
      <w:r w:rsidRPr="00BF123E">
        <w:rPr>
          <w:rFonts w:ascii="黑体" w:eastAsia="黑体" w:hAnsi="黑体" w:cs="楷体_GB2312" w:hint="eastAsia"/>
          <w:b/>
          <w:bCs/>
          <w:sz w:val="32"/>
          <w:szCs w:val="32"/>
        </w:rPr>
        <w:t>人：</w:t>
      </w:r>
      <w:r w:rsidRPr="00BF123E">
        <w:rPr>
          <w:rFonts w:ascii="黑体" w:eastAsia="黑体" w:hAnsi="黑体" w:cs="楷体_GB2312"/>
          <w:b/>
          <w:bCs/>
          <w:sz w:val="32"/>
          <w:szCs w:val="32"/>
        </w:rPr>
        <w:t xml:space="preserve"> </w:t>
      </w:r>
    </w:p>
    <w:p w14:paraId="4729F59B" w14:textId="77777777" w:rsidR="00874D21" w:rsidRPr="00BF123E" w:rsidRDefault="00874D21">
      <w:pPr>
        <w:ind w:firstLine="645"/>
        <w:rPr>
          <w:rFonts w:ascii="黑体" w:eastAsia="黑体" w:hAnsi="黑体" w:cs="楷体_GB2312"/>
          <w:b/>
          <w:bCs/>
          <w:sz w:val="32"/>
          <w:szCs w:val="32"/>
        </w:rPr>
      </w:pPr>
      <w:r w:rsidRPr="00BF123E">
        <w:rPr>
          <w:rFonts w:ascii="黑体" w:eastAsia="黑体" w:hAnsi="黑体" w:cs="楷体_GB2312" w:hint="eastAsia"/>
          <w:b/>
          <w:bCs/>
          <w:sz w:val="32"/>
          <w:szCs w:val="32"/>
        </w:rPr>
        <w:t>职</w:t>
      </w:r>
      <w:r w:rsidRPr="00BF123E">
        <w:rPr>
          <w:rFonts w:ascii="黑体" w:eastAsia="黑体" w:hAnsi="黑体" w:cs="楷体_GB2312"/>
          <w:b/>
          <w:bCs/>
          <w:sz w:val="32"/>
          <w:szCs w:val="32"/>
        </w:rPr>
        <w:t xml:space="preserve">    </w:t>
      </w:r>
      <w:r w:rsidRPr="00BF123E">
        <w:rPr>
          <w:rFonts w:ascii="黑体" w:eastAsia="黑体" w:hAnsi="黑体" w:cs="楷体_GB2312" w:hint="eastAsia"/>
          <w:b/>
          <w:bCs/>
          <w:sz w:val="32"/>
          <w:szCs w:val="32"/>
        </w:rPr>
        <w:t>称：</w:t>
      </w:r>
      <w:r w:rsidRPr="00BF123E">
        <w:rPr>
          <w:rFonts w:ascii="黑体" w:eastAsia="黑体" w:hAnsi="黑体" w:cs="楷体_GB2312"/>
          <w:b/>
          <w:bCs/>
          <w:sz w:val="32"/>
          <w:szCs w:val="32"/>
        </w:rPr>
        <w:t xml:space="preserve"> </w:t>
      </w:r>
    </w:p>
    <w:p w14:paraId="2FC0100E" w14:textId="77777777" w:rsidR="00874D21" w:rsidRPr="00BF123E" w:rsidRDefault="00874D21">
      <w:pPr>
        <w:ind w:firstLine="645"/>
        <w:rPr>
          <w:rFonts w:ascii="黑体" w:eastAsia="黑体" w:hAnsi="黑体" w:cs="楷体_GB2312"/>
          <w:b/>
          <w:bCs/>
          <w:sz w:val="32"/>
          <w:szCs w:val="32"/>
        </w:rPr>
      </w:pPr>
      <w:r w:rsidRPr="00BF123E">
        <w:rPr>
          <w:rFonts w:ascii="黑体" w:eastAsia="黑体" w:hAnsi="黑体" w:cs="楷体_GB2312" w:hint="eastAsia"/>
          <w:b/>
          <w:bCs/>
          <w:sz w:val="32"/>
          <w:szCs w:val="32"/>
        </w:rPr>
        <w:t>所在单位：</w:t>
      </w:r>
      <w:r w:rsidRPr="00BF123E">
        <w:rPr>
          <w:rFonts w:ascii="黑体" w:eastAsia="黑体" w:hAnsi="黑体" w:cs="楷体_GB2312"/>
          <w:b/>
          <w:bCs/>
          <w:sz w:val="32"/>
          <w:szCs w:val="32"/>
        </w:rPr>
        <w:t xml:space="preserve"> </w:t>
      </w:r>
    </w:p>
    <w:p w14:paraId="7634AD45" w14:textId="77777777" w:rsidR="00874D21" w:rsidRPr="00BF123E" w:rsidRDefault="00874D21">
      <w:pPr>
        <w:ind w:firstLine="645"/>
        <w:rPr>
          <w:rFonts w:ascii="黑体" w:eastAsia="黑体" w:hAnsi="黑体" w:cs="楷体_GB2312"/>
          <w:b/>
          <w:bCs/>
          <w:sz w:val="32"/>
          <w:szCs w:val="32"/>
        </w:rPr>
      </w:pPr>
      <w:r w:rsidRPr="00BF123E">
        <w:rPr>
          <w:rFonts w:ascii="黑体" w:eastAsia="黑体" w:hAnsi="黑体" w:cs="楷体_GB2312" w:hint="eastAsia"/>
          <w:b/>
          <w:bCs/>
          <w:sz w:val="32"/>
          <w:szCs w:val="32"/>
        </w:rPr>
        <w:t>通讯地址：</w:t>
      </w:r>
      <w:r w:rsidRPr="00BF123E">
        <w:rPr>
          <w:rFonts w:ascii="黑体" w:eastAsia="黑体" w:hAnsi="黑体" w:cs="楷体_GB2312"/>
          <w:b/>
          <w:bCs/>
          <w:sz w:val="32"/>
          <w:szCs w:val="32"/>
        </w:rPr>
        <w:t xml:space="preserve"> </w:t>
      </w:r>
    </w:p>
    <w:p w14:paraId="5DE81525" w14:textId="77777777" w:rsidR="00874D21" w:rsidRPr="00BF123E" w:rsidRDefault="00BF123E" w:rsidP="00BF123E">
      <w:pPr>
        <w:ind w:firstLineChars="196" w:firstLine="630"/>
        <w:rPr>
          <w:rFonts w:ascii="黑体" w:eastAsia="黑体" w:hAnsi="黑体"/>
          <w:b/>
          <w:bCs/>
          <w:sz w:val="32"/>
          <w:szCs w:val="32"/>
        </w:rPr>
      </w:pPr>
      <w:r w:rsidRPr="00BF123E">
        <w:rPr>
          <w:rFonts w:ascii="黑体" w:eastAsia="黑体" w:hAnsi="黑体" w:cs="楷体_GB2312" w:hint="eastAsia"/>
          <w:b/>
          <w:bCs/>
          <w:sz w:val="32"/>
          <w:szCs w:val="32"/>
        </w:rPr>
        <w:t>电子邮箱</w:t>
      </w:r>
      <w:r w:rsidR="00874D21" w:rsidRPr="00BF123E">
        <w:rPr>
          <w:rFonts w:ascii="黑体" w:eastAsia="黑体" w:hAnsi="黑体" w:cs="楷体_GB2312" w:hint="eastAsia"/>
          <w:b/>
          <w:bCs/>
          <w:sz w:val="32"/>
          <w:szCs w:val="32"/>
        </w:rPr>
        <w:t>：</w:t>
      </w:r>
    </w:p>
    <w:p w14:paraId="2B8007A1" w14:textId="77777777" w:rsidR="00874D21" w:rsidRPr="00BF123E" w:rsidRDefault="00874D21">
      <w:pPr>
        <w:ind w:firstLine="645"/>
        <w:rPr>
          <w:rFonts w:ascii="黑体" w:eastAsia="黑体" w:hAnsi="黑体" w:cs="楷体_GB2312"/>
          <w:b/>
          <w:bCs/>
          <w:sz w:val="32"/>
          <w:szCs w:val="32"/>
        </w:rPr>
      </w:pPr>
      <w:r w:rsidRPr="00BF123E">
        <w:rPr>
          <w:rFonts w:ascii="黑体" w:eastAsia="黑体" w:hAnsi="黑体" w:cs="楷体_GB2312" w:hint="eastAsia"/>
          <w:b/>
          <w:bCs/>
          <w:sz w:val="32"/>
          <w:szCs w:val="32"/>
        </w:rPr>
        <w:t>电</w:t>
      </w:r>
      <w:r w:rsidRPr="00BF123E">
        <w:rPr>
          <w:rFonts w:ascii="黑体" w:eastAsia="黑体" w:hAnsi="黑体" w:cs="楷体_GB2312"/>
          <w:b/>
          <w:bCs/>
          <w:sz w:val="32"/>
          <w:szCs w:val="32"/>
        </w:rPr>
        <w:t xml:space="preserve">    </w:t>
      </w:r>
      <w:r w:rsidRPr="00BF123E">
        <w:rPr>
          <w:rFonts w:ascii="黑体" w:eastAsia="黑体" w:hAnsi="黑体" w:cs="楷体_GB2312" w:hint="eastAsia"/>
          <w:b/>
          <w:bCs/>
          <w:sz w:val="32"/>
          <w:szCs w:val="32"/>
        </w:rPr>
        <w:t>话：</w:t>
      </w:r>
      <w:r w:rsidRPr="00BF123E">
        <w:rPr>
          <w:rFonts w:ascii="黑体" w:eastAsia="黑体" w:hAnsi="黑体" w:cs="楷体_GB2312"/>
          <w:b/>
          <w:bCs/>
          <w:sz w:val="32"/>
          <w:szCs w:val="32"/>
        </w:rPr>
        <w:t xml:space="preserve"> </w:t>
      </w:r>
    </w:p>
    <w:p w14:paraId="69B1877F" w14:textId="77777777" w:rsidR="00F20619" w:rsidRPr="00BF123E" w:rsidRDefault="00F20619" w:rsidP="00B71469">
      <w:pPr>
        <w:spacing w:beforeLines="300" w:before="936"/>
        <w:jc w:val="center"/>
        <w:rPr>
          <w:rFonts w:ascii="黑体" w:eastAsia="黑体" w:hAnsi="黑体"/>
          <w:b/>
          <w:sz w:val="28"/>
          <w:szCs w:val="28"/>
        </w:rPr>
      </w:pPr>
      <w:r w:rsidRPr="00BF123E">
        <w:rPr>
          <w:rFonts w:ascii="黑体" w:eastAsia="黑体" w:hAnsi="黑体" w:hint="eastAsia"/>
          <w:b/>
          <w:sz w:val="28"/>
          <w:szCs w:val="28"/>
        </w:rPr>
        <w:t>国家自然科学基金委员会</w:t>
      </w:r>
    </w:p>
    <w:p w14:paraId="5AA81570" w14:textId="36B8EDD3" w:rsidR="000F4067" w:rsidRPr="00BF123E" w:rsidRDefault="00937E68" w:rsidP="00F20619">
      <w:pPr>
        <w:jc w:val="center"/>
        <w:rPr>
          <w:rFonts w:ascii="黑体" w:eastAsia="黑体" w:hAnsi="黑体"/>
          <w:b/>
          <w:sz w:val="28"/>
          <w:szCs w:val="28"/>
        </w:rPr>
      </w:pPr>
      <w:r w:rsidRPr="00BF123E">
        <w:rPr>
          <w:rFonts w:ascii="黑体" w:eastAsia="黑体" w:hAnsi="黑体" w:hint="eastAsia"/>
          <w:b/>
          <w:sz w:val="28"/>
          <w:szCs w:val="28"/>
        </w:rPr>
        <w:t>20</w:t>
      </w:r>
      <w:r w:rsidR="007C4181" w:rsidRPr="00BF123E">
        <w:rPr>
          <w:rFonts w:ascii="黑体" w:eastAsia="黑体" w:hAnsi="黑体" w:hint="eastAsia"/>
          <w:b/>
          <w:sz w:val="28"/>
          <w:szCs w:val="28"/>
        </w:rPr>
        <w:t>2</w:t>
      </w:r>
      <w:r w:rsidR="004942B6">
        <w:rPr>
          <w:rFonts w:ascii="黑体" w:eastAsia="黑体" w:hAnsi="黑体"/>
          <w:b/>
          <w:sz w:val="28"/>
          <w:szCs w:val="28"/>
        </w:rPr>
        <w:t>2</w:t>
      </w:r>
      <w:r w:rsidRPr="00BF123E">
        <w:rPr>
          <w:rFonts w:ascii="黑体" w:eastAsia="黑体" w:hAnsi="黑体" w:hint="eastAsia"/>
          <w:b/>
          <w:sz w:val="28"/>
          <w:szCs w:val="28"/>
        </w:rPr>
        <w:t>年制</w:t>
      </w:r>
    </w:p>
    <w:p w14:paraId="7D4B3EA7" w14:textId="77777777" w:rsidR="008A111F" w:rsidRPr="00BF123E" w:rsidRDefault="000F4067" w:rsidP="00BF123E">
      <w:pPr>
        <w:spacing w:afterLines="100" w:after="312"/>
        <w:jc w:val="center"/>
        <w:rPr>
          <w:rFonts w:ascii="黑体" w:eastAsia="黑体" w:hAnsi="黑体" w:cs="楷体_GB2312"/>
          <w:b/>
          <w:bCs/>
          <w:sz w:val="36"/>
          <w:szCs w:val="36"/>
        </w:rPr>
      </w:pPr>
      <w:r>
        <w:rPr>
          <w:rFonts w:ascii="微软雅黑" w:eastAsia="微软雅黑" w:hAnsi="微软雅黑"/>
          <w:b/>
          <w:sz w:val="28"/>
          <w:szCs w:val="28"/>
        </w:rPr>
        <w:br w:type="page"/>
      </w:r>
      <w:r w:rsidR="008A111F" w:rsidRPr="00BF123E">
        <w:rPr>
          <w:rFonts w:ascii="黑体" w:eastAsia="黑体" w:hAnsi="黑体" w:cs="楷体_GB2312" w:hint="eastAsia"/>
          <w:b/>
          <w:bCs/>
          <w:sz w:val="36"/>
          <w:szCs w:val="36"/>
        </w:rPr>
        <w:lastRenderedPageBreak/>
        <w:t>说</w:t>
      </w:r>
      <w:r w:rsidR="00BF123E">
        <w:rPr>
          <w:rFonts w:ascii="黑体" w:eastAsia="黑体" w:hAnsi="黑体" w:cs="楷体_GB2312" w:hint="eastAsia"/>
          <w:b/>
          <w:bCs/>
          <w:sz w:val="36"/>
          <w:szCs w:val="36"/>
        </w:rPr>
        <w:t xml:space="preserve"> </w:t>
      </w:r>
      <w:r w:rsidR="008A111F" w:rsidRPr="00BF123E">
        <w:rPr>
          <w:rFonts w:ascii="黑体" w:eastAsia="黑体" w:hAnsi="黑体" w:cs="楷体_GB2312" w:hint="eastAsia"/>
          <w:b/>
          <w:bCs/>
          <w:sz w:val="36"/>
          <w:szCs w:val="36"/>
        </w:rPr>
        <w:t>明</w:t>
      </w:r>
    </w:p>
    <w:p w14:paraId="4AAF8C1F" w14:textId="77777777" w:rsidR="008373B9" w:rsidRPr="00BF123E" w:rsidRDefault="00153A95" w:rsidP="00A42F27">
      <w:pPr>
        <w:spacing w:line="300" w:lineRule="auto"/>
        <w:ind w:firstLineChars="200" w:firstLine="560"/>
        <w:rPr>
          <w:rFonts w:ascii="仿宋_GB2312" w:eastAsia="仿宋_GB2312" w:hAnsi="仿宋" w:cs="仿宋_GB2312"/>
          <w:sz w:val="28"/>
          <w:szCs w:val="28"/>
        </w:rPr>
      </w:pPr>
      <w:r w:rsidRPr="00BF123E">
        <w:rPr>
          <w:rFonts w:ascii="仿宋_GB2312" w:eastAsia="仿宋_GB2312" w:hAnsi="仿宋" w:cs="仿宋_GB2312" w:hint="eastAsia"/>
          <w:sz w:val="28"/>
          <w:szCs w:val="28"/>
        </w:rPr>
        <w:t>1、</w:t>
      </w:r>
      <w:r w:rsidR="008A111F" w:rsidRPr="00BF123E">
        <w:rPr>
          <w:rFonts w:ascii="仿宋_GB2312" w:eastAsia="仿宋_GB2312" w:hAnsi="仿宋" w:cs="仿宋_GB2312" w:hint="eastAsia"/>
          <w:sz w:val="28"/>
          <w:szCs w:val="28"/>
        </w:rPr>
        <w:t>国家自然科学基金重点项目支持科学技术人员结合学科发展需求和国家发展需求，针对已有较好基础的研究方向或者学科生长点开展深入、系统的创新性研究，促进学科发展，推动若干重要领域或者科学前沿取得突破，为国家持续科学发展提供动力。</w:t>
      </w:r>
    </w:p>
    <w:p w14:paraId="4B9F5A0D" w14:textId="77777777" w:rsidR="008A111F" w:rsidRPr="00BF123E" w:rsidRDefault="00153A95" w:rsidP="00A42F27">
      <w:pPr>
        <w:spacing w:line="300" w:lineRule="auto"/>
        <w:ind w:firstLineChars="200" w:firstLine="560"/>
        <w:rPr>
          <w:rFonts w:ascii="仿宋_GB2312" w:eastAsia="仿宋_GB2312" w:hAnsi="仿宋" w:cs="仿宋_GB2312"/>
          <w:sz w:val="28"/>
          <w:szCs w:val="28"/>
        </w:rPr>
      </w:pPr>
      <w:r w:rsidRPr="00BF123E">
        <w:rPr>
          <w:rFonts w:ascii="仿宋_GB2312" w:eastAsia="仿宋_GB2312" w:hAnsi="仿宋" w:cs="仿宋_GB2312" w:hint="eastAsia"/>
          <w:sz w:val="28"/>
          <w:szCs w:val="28"/>
        </w:rPr>
        <w:t>2、</w:t>
      </w:r>
      <w:r w:rsidR="005F6F34" w:rsidRPr="00BF123E">
        <w:rPr>
          <w:rFonts w:ascii="仿宋_GB2312" w:eastAsia="仿宋_GB2312" w:hAnsi="仿宋" w:cs="仿宋_GB2312" w:hint="eastAsia"/>
          <w:sz w:val="28"/>
          <w:szCs w:val="28"/>
        </w:rPr>
        <w:t>按照新时代科学基金的资助导向，</w:t>
      </w:r>
      <w:r w:rsidR="00540793" w:rsidRPr="00BF123E">
        <w:rPr>
          <w:rFonts w:ascii="仿宋_GB2312" w:eastAsia="仿宋_GB2312" w:hAnsi="仿宋" w:cs="仿宋_GB2312" w:hint="eastAsia"/>
          <w:sz w:val="28"/>
          <w:szCs w:val="28"/>
        </w:rPr>
        <w:t>信息学部</w:t>
      </w:r>
      <w:r w:rsidR="00695B34" w:rsidRPr="00BF123E">
        <w:rPr>
          <w:rFonts w:ascii="仿宋_GB2312" w:eastAsia="仿宋_GB2312" w:hAnsi="仿宋" w:cs="仿宋_GB2312" w:hint="eastAsia"/>
          <w:sz w:val="28"/>
          <w:szCs w:val="28"/>
        </w:rPr>
        <w:t>将开展基于四类科学问题属性的重点项目分类申请与评审。</w:t>
      </w:r>
      <w:r w:rsidR="00D23617" w:rsidRPr="00BF123E">
        <w:rPr>
          <w:rFonts w:ascii="仿宋_GB2312" w:eastAsia="仿宋_GB2312" w:hAnsi="仿宋" w:cs="仿宋_GB2312" w:hint="eastAsia"/>
          <w:sz w:val="28"/>
          <w:szCs w:val="28"/>
        </w:rPr>
        <w:t>项目申请人</w:t>
      </w:r>
      <w:r w:rsidR="00316FB5" w:rsidRPr="00BF123E">
        <w:rPr>
          <w:rFonts w:ascii="仿宋_GB2312" w:eastAsia="仿宋_GB2312" w:hAnsi="仿宋" w:cs="仿宋_GB2312" w:hint="eastAsia"/>
          <w:sz w:val="28"/>
          <w:szCs w:val="28"/>
        </w:rPr>
        <w:t>应当根据要解决的关键科学问题和研究内容，</w:t>
      </w:r>
      <w:r w:rsidR="00444026" w:rsidRPr="00BF123E">
        <w:rPr>
          <w:rFonts w:ascii="仿宋_GB2312" w:eastAsia="仿宋_GB2312" w:hAnsi="仿宋" w:cs="仿宋_GB2312" w:hint="eastAsia"/>
          <w:sz w:val="28"/>
          <w:szCs w:val="28"/>
        </w:rPr>
        <w:t>选择</w:t>
      </w:r>
      <w:r w:rsidR="00316FB5" w:rsidRPr="00BF123E">
        <w:rPr>
          <w:rFonts w:ascii="仿宋_GB2312" w:eastAsia="仿宋_GB2312" w:hAnsi="仿宋" w:cs="仿宋_GB2312" w:hint="eastAsia"/>
          <w:sz w:val="28"/>
          <w:szCs w:val="28"/>
        </w:rPr>
        <w:t>四类科学属性</w:t>
      </w:r>
      <w:r w:rsidR="00A86B53" w:rsidRPr="00BF123E">
        <w:rPr>
          <w:rFonts w:ascii="仿宋_GB2312" w:eastAsia="仿宋_GB2312" w:hAnsi="仿宋" w:cs="仿宋_GB2312" w:hint="eastAsia"/>
          <w:sz w:val="28"/>
          <w:szCs w:val="28"/>
        </w:rPr>
        <w:t>，并</w:t>
      </w:r>
      <w:r w:rsidR="006B396C" w:rsidRPr="00BF123E">
        <w:rPr>
          <w:rFonts w:ascii="仿宋_GB2312" w:eastAsia="仿宋_GB2312" w:hAnsi="仿宋" w:cs="仿宋_GB2312" w:hint="eastAsia"/>
          <w:sz w:val="28"/>
          <w:szCs w:val="28"/>
        </w:rPr>
        <w:t>阐明</w:t>
      </w:r>
      <w:r w:rsidR="00A86B53" w:rsidRPr="00BF123E">
        <w:rPr>
          <w:rFonts w:ascii="仿宋_GB2312" w:eastAsia="仿宋_GB2312" w:hAnsi="仿宋" w:cs="仿宋_GB2312" w:hint="eastAsia"/>
          <w:sz w:val="28"/>
          <w:szCs w:val="28"/>
        </w:rPr>
        <w:t>选择该科学问题属性的理由。</w:t>
      </w:r>
    </w:p>
    <w:p w14:paraId="3B4E87EE" w14:textId="77777777" w:rsidR="008A111F" w:rsidRPr="00BF123E" w:rsidRDefault="00174DD1" w:rsidP="00A42F27">
      <w:pPr>
        <w:spacing w:line="300" w:lineRule="auto"/>
        <w:ind w:firstLineChars="200" w:firstLine="560"/>
        <w:rPr>
          <w:rFonts w:ascii="仿宋_GB2312" w:eastAsia="仿宋_GB2312" w:hAnsi="仿宋"/>
          <w:sz w:val="28"/>
          <w:szCs w:val="28"/>
        </w:rPr>
      </w:pPr>
      <w:r w:rsidRPr="00BF123E">
        <w:rPr>
          <w:rFonts w:ascii="仿宋_GB2312" w:eastAsia="仿宋_GB2312" w:hAnsi="仿宋" w:hint="eastAsia"/>
          <w:sz w:val="28"/>
          <w:szCs w:val="28"/>
        </w:rPr>
        <w:t>3、</w:t>
      </w:r>
      <w:r w:rsidR="005F6F34" w:rsidRPr="00BF123E">
        <w:rPr>
          <w:rFonts w:ascii="仿宋_GB2312" w:eastAsia="仿宋_GB2312" w:hAnsi="仿宋" w:cs="仿宋_GB2312" w:hint="eastAsia"/>
          <w:sz w:val="28"/>
          <w:szCs w:val="28"/>
        </w:rPr>
        <w:t>重点项目应当体现有限目标、有限规模、重点突出的原则，重视学科交叉与渗透，有效利用国家和部门科学研究基地的条件，积极开展实质性的国际合作与交流。</w:t>
      </w:r>
    </w:p>
    <w:p w14:paraId="4EC17BD1" w14:textId="77777777" w:rsidR="008373B9" w:rsidRPr="00BF123E" w:rsidRDefault="00855FE1" w:rsidP="00A42F27">
      <w:pPr>
        <w:spacing w:line="300" w:lineRule="auto"/>
        <w:ind w:firstLineChars="200" w:firstLine="560"/>
        <w:rPr>
          <w:rFonts w:ascii="仿宋_GB2312" w:eastAsia="仿宋_GB2312" w:hAnsi="仿宋" w:cs="仿宋_GB2312"/>
          <w:sz w:val="28"/>
          <w:szCs w:val="28"/>
        </w:rPr>
      </w:pPr>
      <w:r w:rsidRPr="00BF123E">
        <w:rPr>
          <w:rFonts w:ascii="仿宋_GB2312" w:eastAsia="仿宋_GB2312" w:hAnsi="仿宋" w:hint="eastAsia"/>
          <w:sz w:val="28"/>
          <w:szCs w:val="28"/>
        </w:rPr>
        <w:t>4</w:t>
      </w:r>
      <w:r w:rsidR="008373B9" w:rsidRPr="00BF123E">
        <w:rPr>
          <w:rFonts w:ascii="仿宋_GB2312" w:eastAsia="仿宋_GB2312" w:hAnsi="仿宋" w:hint="eastAsia"/>
          <w:sz w:val="28"/>
          <w:szCs w:val="28"/>
        </w:rPr>
        <w:t>、</w:t>
      </w:r>
      <w:r w:rsidR="008373B9" w:rsidRPr="00BF123E">
        <w:rPr>
          <w:rFonts w:ascii="仿宋_GB2312" w:eastAsia="仿宋_GB2312" w:hAnsi="仿宋" w:cs="仿宋_GB2312" w:hint="eastAsia"/>
          <w:sz w:val="28"/>
          <w:szCs w:val="28"/>
        </w:rPr>
        <w:t>相关规定及办法</w:t>
      </w:r>
      <w:r w:rsidR="00B71469">
        <w:rPr>
          <w:rFonts w:ascii="仿宋_GB2312" w:eastAsia="仿宋_GB2312" w:hAnsi="仿宋" w:cs="仿宋_GB2312" w:hint="eastAsia"/>
          <w:sz w:val="28"/>
          <w:szCs w:val="28"/>
        </w:rPr>
        <w:t>详</w:t>
      </w:r>
      <w:r w:rsidR="008373B9" w:rsidRPr="00BF123E">
        <w:rPr>
          <w:rFonts w:ascii="仿宋_GB2312" w:eastAsia="仿宋_GB2312" w:hAnsi="仿宋" w:cs="仿宋_GB2312" w:hint="eastAsia"/>
          <w:sz w:val="28"/>
          <w:szCs w:val="28"/>
        </w:rPr>
        <w:t>见</w:t>
      </w:r>
      <w:r w:rsidR="00B71469">
        <w:rPr>
          <w:rFonts w:ascii="仿宋_GB2312" w:eastAsia="仿宋_GB2312" w:hAnsi="仿宋" w:cs="仿宋_GB2312" w:hint="eastAsia"/>
          <w:sz w:val="28"/>
          <w:szCs w:val="28"/>
        </w:rPr>
        <w:t>《</w:t>
      </w:r>
      <w:r w:rsidR="00B71469" w:rsidRPr="00BF123E">
        <w:rPr>
          <w:rFonts w:ascii="仿宋_GB2312" w:eastAsia="仿宋_GB2312" w:hAnsi="仿宋" w:cs="仿宋_GB2312" w:hint="eastAsia"/>
          <w:sz w:val="28"/>
          <w:szCs w:val="28"/>
        </w:rPr>
        <w:t>国家自然科学基金重点项目管理办法</w:t>
      </w:r>
      <w:r w:rsidR="00B71469">
        <w:rPr>
          <w:rFonts w:ascii="仿宋_GB2312" w:eastAsia="仿宋_GB2312" w:hAnsi="仿宋" w:cs="仿宋_GB2312" w:hint="eastAsia"/>
          <w:sz w:val="28"/>
          <w:szCs w:val="28"/>
        </w:rPr>
        <w:t>》</w:t>
      </w:r>
      <w:r w:rsidR="00AA4AC2" w:rsidRPr="00BF123E">
        <w:rPr>
          <w:rFonts w:ascii="仿宋_GB2312" w:eastAsia="仿宋_GB2312" w:hAnsi="仿宋" w:cs="仿宋_GB2312" w:hint="eastAsia"/>
          <w:sz w:val="28"/>
          <w:szCs w:val="28"/>
        </w:rPr>
        <w:t>。</w:t>
      </w:r>
    </w:p>
    <w:p w14:paraId="6FB7F044" w14:textId="77777777" w:rsidR="008A111F" w:rsidRPr="008A111F" w:rsidRDefault="008373B9" w:rsidP="00B71469">
      <w:pPr>
        <w:spacing w:line="300" w:lineRule="auto"/>
        <w:ind w:firstLineChars="200" w:firstLine="560"/>
        <w:rPr>
          <w:rFonts w:ascii="华文仿宋" w:eastAsia="华文仿宋" w:hAnsi="华文仿宋" w:cs="楷体_GB2312"/>
          <w:b/>
          <w:bCs/>
          <w:sz w:val="36"/>
          <w:szCs w:val="36"/>
        </w:rPr>
      </w:pPr>
      <w:r w:rsidRPr="00BF123E">
        <w:rPr>
          <w:rFonts w:ascii="仿宋_GB2312" w:eastAsia="仿宋_GB2312" w:hAnsi="仿宋" w:cs="仿宋_GB2312" w:hint="eastAsia"/>
          <w:sz w:val="28"/>
          <w:szCs w:val="28"/>
        </w:rPr>
        <w:t>http://www.nsfc.gov.cn/publish/portal0/tab475/info70233.htm</w:t>
      </w:r>
    </w:p>
    <w:p w14:paraId="7E895DC1" w14:textId="77777777" w:rsidR="00874D21" w:rsidRPr="00BF123E" w:rsidRDefault="008A111F" w:rsidP="00B71469">
      <w:pPr>
        <w:spacing w:afterLines="50" w:after="156"/>
        <w:jc w:val="center"/>
        <w:rPr>
          <w:rFonts w:ascii="黑体" w:eastAsia="黑体" w:hAnsi="黑体"/>
          <w:b/>
          <w:bCs/>
          <w:sz w:val="44"/>
          <w:szCs w:val="44"/>
        </w:rPr>
      </w:pPr>
      <w:r>
        <w:rPr>
          <w:rFonts w:ascii="华文仿宋" w:eastAsia="华文仿宋" w:hAnsi="华文仿宋" w:cs="楷体_GB2312"/>
          <w:b/>
          <w:bCs/>
          <w:sz w:val="36"/>
          <w:szCs w:val="36"/>
        </w:rPr>
        <w:br w:type="page"/>
      </w:r>
      <w:r w:rsidR="00874D21" w:rsidRPr="00BF123E">
        <w:rPr>
          <w:rFonts w:ascii="黑体" w:eastAsia="黑体" w:hAnsi="黑体" w:cs="楷体_GB2312" w:hint="eastAsia"/>
          <w:b/>
          <w:bCs/>
          <w:sz w:val="36"/>
          <w:szCs w:val="36"/>
        </w:rPr>
        <w:lastRenderedPageBreak/>
        <w:t>请按下列提纲撰写</w:t>
      </w:r>
    </w:p>
    <w:p w14:paraId="76DEBB75" w14:textId="77777777" w:rsidR="00874D21" w:rsidRPr="004763AA" w:rsidRDefault="00874D21" w:rsidP="00BF123E">
      <w:pPr>
        <w:spacing w:line="360" w:lineRule="auto"/>
        <w:rPr>
          <w:rFonts w:ascii="仿宋_GB2312" w:eastAsia="仿宋_GB2312" w:hAnsiTheme="minorEastAsia" w:cs="楷体_GB2312"/>
          <w:b/>
          <w:bCs/>
          <w:color w:val="FF0000"/>
          <w:sz w:val="22"/>
          <w:szCs w:val="28"/>
        </w:rPr>
      </w:pPr>
      <w:r w:rsidRPr="00B71469">
        <w:rPr>
          <w:rFonts w:ascii="仿宋_GB2312" w:eastAsia="仿宋_GB2312" w:hAnsiTheme="minorEastAsia" w:cs="楷体_GB2312" w:hint="eastAsia"/>
          <w:b/>
          <w:bCs/>
          <w:color w:val="FF0000"/>
          <w:sz w:val="28"/>
          <w:szCs w:val="28"/>
        </w:rPr>
        <w:t>提</w:t>
      </w:r>
      <w:r w:rsidR="00BB22ED" w:rsidRPr="00B71469">
        <w:rPr>
          <w:rFonts w:ascii="仿宋_GB2312" w:eastAsia="仿宋_GB2312" w:hAnsiTheme="minorEastAsia" w:cs="楷体_GB2312" w:hint="eastAsia"/>
          <w:b/>
          <w:bCs/>
          <w:color w:val="FF0000"/>
          <w:sz w:val="28"/>
          <w:szCs w:val="28"/>
        </w:rPr>
        <w:t>示</w:t>
      </w:r>
      <w:r w:rsidRPr="00B71469">
        <w:rPr>
          <w:rFonts w:ascii="仿宋_GB2312" w:eastAsia="仿宋_GB2312" w:hAnsiTheme="minorEastAsia" w:cs="楷体_GB2312" w:hint="eastAsia"/>
          <w:b/>
          <w:bCs/>
          <w:color w:val="FF0000"/>
          <w:sz w:val="28"/>
          <w:szCs w:val="28"/>
        </w:rPr>
        <w:t>：</w:t>
      </w:r>
      <w:r w:rsidR="001E34D7" w:rsidRPr="00B71469">
        <w:rPr>
          <w:rFonts w:ascii="仿宋_GB2312" w:eastAsia="仿宋_GB2312" w:hAnsiTheme="minorEastAsia" w:cs="楷体_GB2312" w:hint="eastAsia"/>
          <w:b/>
          <w:bCs/>
          <w:color w:val="FF0000"/>
          <w:sz w:val="28"/>
          <w:szCs w:val="28"/>
        </w:rPr>
        <w:t>重点领域建议书将</w:t>
      </w:r>
      <w:r w:rsidRPr="00B71469">
        <w:rPr>
          <w:rFonts w:ascii="仿宋_GB2312" w:eastAsia="仿宋_GB2312" w:hAnsiTheme="minorEastAsia" w:cs="楷体_GB2312" w:hint="eastAsia"/>
          <w:b/>
          <w:bCs/>
          <w:color w:val="FF0000"/>
          <w:sz w:val="28"/>
          <w:szCs w:val="28"/>
        </w:rPr>
        <w:t>匿名送审</w:t>
      </w:r>
      <w:r w:rsidR="001E34D7" w:rsidRPr="00B71469">
        <w:rPr>
          <w:rFonts w:ascii="仿宋_GB2312" w:eastAsia="仿宋_GB2312" w:hAnsiTheme="minorEastAsia" w:cs="楷体_GB2312" w:hint="eastAsia"/>
          <w:b/>
          <w:bCs/>
          <w:color w:val="FF0000"/>
          <w:sz w:val="28"/>
          <w:szCs w:val="28"/>
        </w:rPr>
        <w:t>，</w:t>
      </w:r>
      <w:r w:rsidRPr="00B71469">
        <w:rPr>
          <w:rFonts w:ascii="仿宋_GB2312" w:eastAsia="仿宋_GB2312" w:hAnsiTheme="minorEastAsia" w:cs="楷体_GB2312" w:hint="eastAsia"/>
          <w:b/>
          <w:bCs/>
          <w:color w:val="FF0000"/>
          <w:sz w:val="28"/>
          <w:szCs w:val="28"/>
        </w:rPr>
        <w:t>建议书正文</w:t>
      </w:r>
      <w:r w:rsidR="001E34D7" w:rsidRPr="00B71469">
        <w:rPr>
          <w:rFonts w:ascii="仿宋_GB2312" w:eastAsia="仿宋_GB2312" w:hAnsiTheme="minorEastAsia" w:cs="楷体_GB2312" w:hint="eastAsia"/>
          <w:b/>
          <w:bCs/>
          <w:color w:val="FF0000"/>
          <w:sz w:val="28"/>
          <w:szCs w:val="28"/>
        </w:rPr>
        <w:t>请勿</w:t>
      </w:r>
      <w:r w:rsidRPr="00B71469">
        <w:rPr>
          <w:rFonts w:ascii="仿宋_GB2312" w:eastAsia="仿宋_GB2312" w:hAnsiTheme="minorEastAsia" w:cs="楷体_GB2312" w:hint="eastAsia"/>
          <w:b/>
          <w:bCs/>
          <w:color w:val="FF0000"/>
          <w:sz w:val="28"/>
          <w:szCs w:val="28"/>
        </w:rPr>
        <w:t>出现建议人及其所在单位相关信息，</w:t>
      </w:r>
      <w:r w:rsidR="00BB22ED" w:rsidRPr="00B71469">
        <w:rPr>
          <w:rFonts w:ascii="仿宋_GB2312" w:eastAsia="仿宋_GB2312" w:hAnsiTheme="minorEastAsia" w:cs="楷体_GB2312" w:hint="eastAsia"/>
          <w:b/>
          <w:bCs/>
          <w:color w:val="FF0000"/>
          <w:sz w:val="28"/>
          <w:szCs w:val="28"/>
        </w:rPr>
        <w:t>否则</w:t>
      </w:r>
      <w:r w:rsidRPr="00B71469">
        <w:rPr>
          <w:rFonts w:ascii="仿宋_GB2312" w:eastAsia="仿宋_GB2312" w:hAnsiTheme="minorEastAsia" w:cs="楷体_GB2312" w:hint="eastAsia"/>
          <w:b/>
          <w:bCs/>
          <w:color w:val="FF0000"/>
          <w:sz w:val="28"/>
          <w:szCs w:val="28"/>
        </w:rPr>
        <w:t>视为无效建议</w:t>
      </w:r>
      <w:r w:rsidRPr="004763AA">
        <w:rPr>
          <w:rFonts w:ascii="仿宋_GB2312" w:eastAsia="仿宋_GB2312" w:hAnsiTheme="minorEastAsia" w:cs="楷体_GB2312" w:hint="eastAsia"/>
          <w:b/>
          <w:bCs/>
          <w:color w:val="FF0000"/>
          <w:sz w:val="22"/>
          <w:szCs w:val="28"/>
        </w:rPr>
        <w:t>。</w:t>
      </w:r>
    </w:p>
    <w:p w14:paraId="59CA6B91" w14:textId="77777777" w:rsidR="008E6EEB" w:rsidRDefault="00B71469" w:rsidP="008E6EEB">
      <w:pPr>
        <w:tabs>
          <w:tab w:val="left" w:pos="-540"/>
          <w:tab w:val="left" w:pos="7560"/>
        </w:tabs>
        <w:spacing w:beforeLines="100" w:before="312" w:line="480" w:lineRule="auto"/>
        <w:ind w:left="364" w:rightChars="66" w:right="139" w:hangingChars="130" w:hanging="364"/>
        <w:rPr>
          <w:rFonts w:ascii="仿宋_GB2312" w:eastAsia="仿宋_GB2312" w:cs="仿宋_GB2312"/>
          <w:sz w:val="28"/>
          <w:szCs w:val="28"/>
        </w:rPr>
      </w:pPr>
      <w:r w:rsidRPr="00B71469">
        <w:rPr>
          <w:rFonts w:ascii="仿宋_GB2312" w:eastAsia="仿宋_GB2312" w:cs="仿宋_GB2312" w:hint="eastAsia"/>
          <w:sz w:val="28"/>
          <w:szCs w:val="28"/>
        </w:rPr>
        <w:t xml:space="preserve">1. </w:t>
      </w:r>
      <w:r w:rsidR="008E6EEB" w:rsidRPr="00BF123E">
        <w:rPr>
          <w:rFonts w:ascii="仿宋_GB2312" w:eastAsia="仿宋_GB2312" w:cs="仿宋_GB2312" w:hint="eastAsia"/>
          <w:sz w:val="28"/>
          <w:szCs w:val="28"/>
        </w:rPr>
        <w:t>建议重点领域的名称</w:t>
      </w:r>
      <w:r w:rsidR="00D2132B">
        <w:rPr>
          <w:rFonts w:ascii="仿宋_GB2312" w:eastAsia="仿宋_GB2312" w:cs="仿宋_GB2312" w:hint="eastAsia"/>
          <w:sz w:val="28"/>
          <w:szCs w:val="28"/>
        </w:rPr>
        <w:t>；</w:t>
      </w:r>
    </w:p>
    <w:p w14:paraId="458D8174" w14:textId="77777777" w:rsidR="00A30F48" w:rsidRPr="00B71469" w:rsidRDefault="008E6EEB" w:rsidP="00B71469">
      <w:pPr>
        <w:tabs>
          <w:tab w:val="left" w:pos="-540"/>
          <w:tab w:val="left" w:pos="7560"/>
        </w:tabs>
        <w:spacing w:line="480" w:lineRule="auto"/>
        <w:ind w:left="364" w:rightChars="66" w:right="139" w:hangingChars="130" w:hanging="364"/>
        <w:rPr>
          <w:rFonts w:ascii="仿宋_GB2312" w:eastAsia="仿宋_GB2312" w:cs="仿宋_GB2312"/>
          <w:sz w:val="28"/>
          <w:szCs w:val="28"/>
        </w:rPr>
      </w:pPr>
      <w:r w:rsidRPr="00BF123E">
        <w:rPr>
          <w:rFonts w:ascii="仿宋_GB2312" w:eastAsia="仿宋_GB2312" w:hint="eastAsia"/>
          <w:sz w:val="28"/>
          <w:szCs w:val="28"/>
        </w:rPr>
        <w:t>2.</w:t>
      </w:r>
      <w:r>
        <w:rPr>
          <w:rFonts w:ascii="仿宋_GB2312" w:eastAsia="仿宋_GB2312" w:hint="eastAsia"/>
          <w:sz w:val="28"/>
          <w:szCs w:val="28"/>
        </w:rPr>
        <w:t xml:space="preserve"> </w:t>
      </w:r>
      <w:r w:rsidR="00B71469" w:rsidRPr="00B71469">
        <w:rPr>
          <w:rFonts w:ascii="仿宋_GB2312" w:eastAsia="仿宋_GB2312" w:cs="仿宋_GB2312" w:hint="eastAsia"/>
          <w:sz w:val="28"/>
          <w:szCs w:val="28"/>
        </w:rPr>
        <w:t>选择</w:t>
      </w:r>
      <w:r w:rsidR="00A30F48" w:rsidRPr="00B71469">
        <w:rPr>
          <w:rFonts w:ascii="仿宋_GB2312" w:eastAsia="仿宋_GB2312" w:cs="仿宋_GB2312" w:hint="eastAsia"/>
          <w:sz w:val="28"/>
          <w:szCs w:val="28"/>
        </w:rPr>
        <w:t>科学问题属性（单选）</w:t>
      </w:r>
      <w:r w:rsidR="007753CA">
        <w:rPr>
          <w:rFonts w:ascii="仿宋_GB2312" w:eastAsia="仿宋_GB2312" w:cs="仿宋_GB2312" w:hint="eastAsia"/>
          <w:sz w:val="28"/>
          <w:szCs w:val="28"/>
        </w:rPr>
        <w:t>:</w:t>
      </w:r>
      <w:r w:rsidR="007753CA" w:rsidRPr="007753CA">
        <w:rPr>
          <w:rFonts w:ascii="仿宋_GB2312" w:eastAsia="仿宋_GB2312" w:cs="仿宋_GB2312" w:hint="eastAsia"/>
          <w:b/>
          <w:sz w:val="28"/>
          <w:szCs w:val="28"/>
        </w:rPr>
        <w:t>[</w:t>
      </w:r>
      <w:r w:rsidR="007753CA">
        <w:rPr>
          <w:rFonts w:ascii="仿宋_GB2312" w:eastAsia="仿宋_GB2312" w:cs="仿宋_GB2312" w:hint="eastAsia"/>
          <w:b/>
          <w:sz w:val="28"/>
          <w:szCs w:val="28"/>
        </w:rPr>
        <w:t xml:space="preserve">  </w:t>
      </w:r>
      <w:r w:rsidR="007753CA" w:rsidRPr="007753CA">
        <w:rPr>
          <w:rFonts w:ascii="仿宋_GB2312" w:eastAsia="仿宋_GB2312" w:cs="仿宋_GB2312" w:hint="eastAsia"/>
          <w:b/>
          <w:sz w:val="28"/>
          <w:szCs w:val="28"/>
        </w:rPr>
        <w:t>]</w:t>
      </w:r>
      <w:r w:rsidR="00B71469" w:rsidRPr="00B71469">
        <w:rPr>
          <w:rFonts w:ascii="仿宋_GB2312" w:eastAsia="仿宋_GB2312" w:cs="仿宋_GB2312" w:hint="eastAsia"/>
          <w:sz w:val="28"/>
          <w:szCs w:val="28"/>
        </w:rPr>
        <w:t>，并</w:t>
      </w:r>
      <w:r w:rsidR="00B71469" w:rsidRPr="00BF123E">
        <w:rPr>
          <w:rFonts w:ascii="仿宋_GB2312" w:eastAsia="仿宋_GB2312" w:cs="仿宋_GB2312" w:hint="eastAsia"/>
          <w:sz w:val="28"/>
          <w:szCs w:val="28"/>
        </w:rPr>
        <w:t>阐明选择该科学问题属性的理由</w:t>
      </w:r>
      <w:r w:rsidR="00B71469" w:rsidRPr="007753CA">
        <w:rPr>
          <w:rFonts w:ascii="仿宋_GB2312" w:eastAsia="仿宋_GB2312" w:cs="仿宋_GB2312" w:hint="eastAsia"/>
          <w:b/>
          <w:sz w:val="28"/>
          <w:szCs w:val="28"/>
        </w:rPr>
        <w:t>（</w:t>
      </w:r>
      <w:r w:rsidR="00702BAE" w:rsidRPr="007753CA">
        <w:rPr>
          <w:rFonts w:ascii="仿宋_GB2312" w:eastAsia="仿宋_GB2312" w:cs="仿宋_GB2312" w:hint="eastAsia"/>
          <w:b/>
          <w:sz w:val="28"/>
          <w:szCs w:val="28"/>
        </w:rPr>
        <w:t>200</w:t>
      </w:r>
      <w:r w:rsidR="00B71469" w:rsidRPr="007753CA">
        <w:rPr>
          <w:rFonts w:ascii="仿宋_GB2312" w:eastAsia="仿宋_GB2312" w:cs="仿宋_GB2312" w:hint="eastAsia"/>
          <w:b/>
          <w:sz w:val="28"/>
          <w:szCs w:val="28"/>
        </w:rPr>
        <w:t>字以内）</w:t>
      </w:r>
      <w:r w:rsidR="007753CA">
        <w:rPr>
          <w:rFonts w:ascii="仿宋_GB2312" w:eastAsia="仿宋_GB2312" w:cs="仿宋_GB2312" w:hint="eastAsia"/>
          <w:sz w:val="28"/>
          <w:szCs w:val="28"/>
        </w:rPr>
        <w:t>；</w:t>
      </w:r>
    </w:p>
    <w:p w14:paraId="60AC0892" w14:textId="77777777" w:rsidR="00C63210" w:rsidRPr="00BF123E" w:rsidRDefault="00C63210" w:rsidP="00BF123E">
      <w:pPr>
        <w:tabs>
          <w:tab w:val="left" w:pos="-540"/>
          <w:tab w:val="left" w:pos="7560"/>
        </w:tabs>
        <w:spacing w:line="300" w:lineRule="auto"/>
        <w:ind w:leftChars="200" w:left="784" w:hangingChars="130" w:hanging="364"/>
        <w:rPr>
          <w:rFonts w:ascii="仿宋_GB2312" w:eastAsia="仿宋_GB2312" w:cs="仿宋_GB2312"/>
          <w:sz w:val="28"/>
          <w:szCs w:val="28"/>
        </w:rPr>
      </w:pPr>
      <w:r w:rsidRPr="00BF123E">
        <w:rPr>
          <w:rFonts w:ascii="仿宋_GB2312" w:eastAsia="仿宋_GB2312" w:cs="仿宋_GB2312" w:hint="eastAsia"/>
          <w:sz w:val="28"/>
          <w:szCs w:val="28"/>
        </w:rPr>
        <w:t>A 鼓励探索、突出原创   B 聚焦前沿、独辟蹊径</w:t>
      </w:r>
    </w:p>
    <w:p w14:paraId="42D1A32E" w14:textId="77777777" w:rsidR="00615FCE" w:rsidRPr="00BF123E" w:rsidRDefault="00615FCE" w:rsidP="00BF123E">
      <w:pPr>
        <w:tabs>
          <w:tab w:val="left" w:pos="-540"/>
          <w:tab w:val="left" w:pos="7560"/>
        </w:tabs>
        <w:spacing w:line="300" w:lineRule="auto"/>
        <w:ind w:leftChars="200" w:left="784" w:hangingChars="130" w:hanging="364"/>
        <w:rPr>
          <w:rFonts w:ascii="仿宋_GB2312" w:eastAsia="仿宋_GB2312" w:cs="仿宋_GB2312"/>
          <w:sz w:val="28"/>
          <w:szCs w:val="28"/>
        </w:rPr>
      </w:pPr>
      <w:r w:rsidRPr="00BF123E">
        <w:rPr>
          <w:rFonts w:ascii="仿宋_GB2312" w:eastAsia="仿宋_GB2312" w:cs="仿宋_GB2312" w:hint="eastAsia"/>
          <w:sz w:val="28"/>
          <w:szCs w:val="28"/>
        </w:rPr>
        <w:t>C 需求牵引、突破瓶颈   D 共性导向、交叉融通</w:t>
      </w:r>
    </w:p>
    <w:p w14:paraId="7F6DE2E4" w14:textId="77777777" w:rsidR="00874D21" w:rsidRPr="00BF123E" w:rsidRDefault="008E6EEB" w:rsidP="00BF123E">
      <w:pPr>
        <w:tabs>
          <w:tab w:val="left" w:pos="-540"/>
          <w:tab w:val="left" w:pos="7560"/>
        </w:tabs>
        <w:spacing w:beforeLines="50" w:before="156" w:line="480" w:lineRule="auto"/>
        <w:ind w:left="364" w:rightChars="66" w:right="139" w:hangingChars="130" w:hanging="364"/>
        <w:rPr>
          <w:rFonts w:ascii="仿宋_GB2312" w:eastAsia="仿宋_GB2312"/>
          <w:sz w:val="28"/>
          <w:szCs w:val="28"/>
        </w:rPr>
      </w:pPr>
      <w:r>
        <w:rPr>
          <w:rFonts w:ascii="仿宋_GB2312" w:eastAsia="仿宋_GB2312" w:hint="eastAsia"/>
          <w:sz w:val="28"/>
          <w:szCs w:val="28"/>
        </w:rPr>
        <w:t>3</w:t>
      </w:r>
      <w:r w:rsidRPr="00BF123E">
        <w:rPr>
          <w:rFonts w:ascii="仿宋_GB2312" w:eastAsia="仿宋_GB2312" w:hint="eastAsia"/>
          <w:sz w:val="28"/>
          <w:szCs w:val="28"/>
        </w:rPr>
        <w:t>.</w:t>
      </w:r>
      <w:r>
        <w:rPr>
          <w:rFonts w:ascii="仿宋_GB2312" w:eastAsia="仿宋_GB2312" w:hint="eastAsia"/>
          <w:sz w:val="28"/>
          <w:szCs w:val="28"/>
        </w:rPr>
        <w:t xml:space="preserve"> </w:t>
      </w:r>
      <w:r w:rsidR="00874D21" w:rsidRPr="00BF123E">
        <w:rPr>
          <w:rFonts w:ascii="仿宋_GB2312" w:eastAsia="仿宋_GB2312" w:cs="仿宋_GB2312" w:hint="eastAsia"/>
          <w:sz w:val="28"/>
          <w:szCs w:val="28"/>
        </w:rPr>
        <w:t>立项依据（请从领域背景，科学意义，国内外研究动态、</w:t>
      </w:r>
      <w:r>
        <w:rPr>
          <w:rFonts w:ascii="仿宋_GB2312" w:eastAsia="仿宋_GB2312" w:cs="仿宋_GB2312" w:hint="eastAsia"/>
          <w:sz w:val="28"/>
          <w:szCs w:val="28"/>
        </w:rPr>
        <w:t>差距和发展趋势</w:t>
      </w:r>
      <w:r w:rsidR="00874D21" w:rsidRPr="00BF123E">
        <w:rPr>
          <w:rFonts w:ascii="仿宋_GB2312" w:eastAsia="仿宋_GB2312" w:cs="仿宋_GB2312" w:hint="eastAsia"/>
          <w:sz w:val="28"/>
          <w:szCs w:val="28"/>
        </w:rPr>
        <w:t>等方面说明）</w:t>
      </w:r>
      <w:r w:rsidR="004763AA" w:rsidRPr="00BF123E">
        <w:rPr>
          <w:rFonts w:ascii="仿宋_GB2312" w:eastAsia="仿宋_GB2312" w:cs="仿宋_GB2312" w:hint="eastAsia"/>
          <w:sz w:val="28"/>
          <w:szCs w:val="28"/>
        </w:rPr>
        <w:t>；</w:t>
      </w:r>
    </w:p>
    <w:p w14:paraId="35A63419" w14:textId="77777777" w:rsidR="00874D21" w:rsidRPr="00BF123E" w:rsidRDefault="008E6EEB" w:rsidP="00BF123E">
      <w:pPr>
        <w:tabs>
          <w:tab w:val="left" w:pos="-540"/>
          <w:tab w:val="left" w:pos="7560"/>
        </w:tabs>
        <w:spacing w:line="480" w:lineRule="auto"/>
        <w:ind w:left="364" w:rightChars="66" w:right="139" w:hangingChars="130" w:hanging="364"/>
        <w:rPr>
          <w:rFonts w:ascii="仿宋_GB2312" w:eastAsia="仿宋_GB2312" w:cs="仿宋_GB2312"/>
          <w:sz w:val="28"/>
          <w:szCs w:val="28"/>
        </w:rPr>
      </w:pPr>
      <w:r>
        <w:rPr>
          <w:rFonts w:ascii="仿宋_GB2312" w:eastAsia="仿宋_GB2312" w:cs="仿宋_GB2312" w:hint="eastAsia"/>
          <w:sz w:val="28"/>
          <w:szCs w:val="28"/>
        </w:rPr>
        <w:t xml:space="preserve">4. </w:t>
      </w:r>
      <w:r w:rsidR="00874D21" w:rsidRPr="00BF123E">
        <w:rPr>
          <w:rFonts w:ascii="仿宋_GB2312" w:eastAsia="仿宋_GB2312" w:cs="仿宋_GB2312" w:hint="eastAsia"/>
          <w:sz w:val="28"/>
          <w:szCs w:val="28"/>
        </w:rPr>
        <w:t>主要研究内容，</w:t>
      </w:r>
      <w:r>
        <w:rPr>
          <w:rFonts w:ascii="仿宋_GB2312" w:eastAsia="仿宋_GB2312" w:cs="仿宋_GB2312" w:hint="eastAsia"/>
          <w:sz w:val="28"/>
          <w:szCs w:val="28"/>
        </w:rPr>
        <w:t>待</w:t>
      </w:r>
      <w:r w:rsidR="00874D21" w:rsidRPr="00BF123E">
        <w:rPr>
          <w:rFonts w:ascii="仿宋_GB2312" w:eastAsia="仿宋_GB2312" w:cs="仿宋_GB2312" w:hint="eastAsia"/>
          <w:sz w:val="28"/>
          <w:szCs w:val="28"/>
        </w:rPr>
        <w:t>解决的关键科学问题及创新点</w:t>
      </w:r>
      <w:r w:rsidR="004763AA" w:rsidRPr="00BF123E">
        <w:rPr>
          <w:rFonts w:ascii="仿宋_GB2312" w:eastAsia="仿宋_GB2312" w:cs="仿宋_GB2312" w:hint="eastAsia"/>
          <w:sz w:val="28"/>
          <w:szCs w:val="28"/>
        </w:rPr>
        <w:t>；</w:t>
      </w:r>
    </w:p>
    <w:p w14:paraId="442972E1" w14:textId="77777777" w:rsidR="00874D21" w:rsidRPr="00BF123E" w:rsidRDefault="008E6EEB" w:rsidP="00BF123E">
      <w:pPr>
        <w:tabs>
          <w:tab w:val="left" w:pos="-540"/>
          <w:tab w:val="left" w:pos="7560"/>
        </w:tabs>
        <w:spacing w:line="480" w:lineRule="auto"/>
        <w:ind w:left="364" w:rightChars="66" w:right="139" w:hangingChars="130" w:hanging="364"/>
        <w:rPr>
          <w:rFonts w:ascii="仿宋_GB2312" w:eastAsia="仿宋_GB2312"/>
          <w:sz w:val="28"/>
          <w:szCs w:val="28"/>
        </w:rPr>
      </w:pPr>
      <w:r>
        <w:rPr>
          <w:rFonts w:ascii="仿宋_GB2312" w:eastAsia="仿宋_GB2312" w:cs="仿宋_GB2312" w:hint="eastAsia"/>
          <w:sz w:val="28"/>
          <w:szCs w:val="28"/>
        </w:rPr>
        <w:t>5</w:t>
      </w:r>
      <w:r w:rsidR="00874D21" w:rsidRPr="00BF123E">
        <w:rPr>
          <w:rFonts w:ascii="仿宋_GB2312" w:eastAsia="仿宋_GB2312" w:cs="仿宋_GB2312" w:hint="eastAsia"/>
          <w:sz w:val="28"/>
          <w:szCs w:val="28"/>
        </w:rPr>
        <w:t>. 预期研究目标和</w:t>
      </w:r>
      <w:r w:rsidRPr="00BF123E">
        <w:rPr>
          <w:rFonts w:ascii="仿宋_GB2312" w:eastAsia="仿宋_GB2312" w:cs="仿宋_GB2312" w:hint="eastAsia"/>
          <w:sz w:val="28"/>
          <w:szCs w:val="28"/>
        </w:rPr>
        <w:t>应用前景</w:t>
      </w:r>
      <w:r w:rsidR="004763AA" w:rsidRPr="00BF123E">
        <w:rPr>
          <w:rFonts w:ascii="仿宋_GB2312" w:eastAsia="仿宋_GB2312" w:cs="仿宋_GB2312" w:hint="eastAsia"/>
          <w:sz w:val="28"/>
          <w:szCs w:val="28"/>
        </w:rPr>
        <w:t>；</w:t>
      </w:r>
    </w:p>
    <w:p w14:paraId="05290CBD" w14:textId="77777777" w:rsidR="00874D21" w:rsidRPr="00BF123E" w:rsidRDefault="008E6EEB" w:rsidP="00BF123E">
      <w:pPr>
        <w:tabs>
          <w:tab w:val="left" w:pos="-540"/>
          <w:tab w:val="left" w:pos="7560"/>
        </w:tabs>
        <w:spacing w:line="480" w:lineRule="auto"/>
        <w:ind w:left="364" w:rightChars="66" w:right="139" w:hangingChars="130" w:hanging="364"/>
        <w:rPr>
          <w:rFonts w:ascii="仿宋_GB2312" w:eastAsia="仿宋_GB2312"/>
          <w:sz w:val="28"/>
          <w:szCs w:val="28"/>
        </w:rPr>
      </w:pPr>
      <w:r>
        <w:rPr>
          <w:rFonts w:ascii="仿宋_GB2312" w:eastAsia="仿宋_GB2312" w:hint="eastAsia"/>
          <w:sz w:val="28"/>
          <w:szCs w:val="28"/>
        </w:rPr>
        <w:t>6</w:t>
      </w:r>
      <w:r w:rsidR="00874D21" w:rsidRPr="00BF123E">
        <w:rPr>
          <w:rFonts w:ascii="仿宋_GB2312" w:eastAsia="仿宋_GB2312" w:hint="eastAsia"/>
          <w:sz w:val="28"/>
          <w:szCs w:val="28"/>
        </w:rPr>
        <w:t xml:space="preserve">. </w:t>
      </w:r>
      <w:r w:rsidR="00874D21" w:rsidRPr="00BF123E">
        <w:rPr>
          <w:rFonts w:ascii="仿宋_GB2312" w:eastAsia="仿宋_GB2312" w:cs="仿宋_GB2312" w:hint="eastAsia"/>
          <w:sz w:val="28"/>
          <w:szCs w:val="28"/>
        </w:rPr>
        <w:t>国内已具备的基础和条件（国内已有的研究基础，其</w:t>
      </w:r>
      <w:r w:rsidR="00EF6E22">
        <w:rPr>
          <w:rFonts w:ascii="仿宋_GB2312" w:eastAsia="仿宋_GB2312" w:cs="仿宋_GB2312" w:hint="eastAsia"/>
          <w:sz w:val="28"/>
          <w:szCs w:val="28"/>
        </w:rPr>
        <w:t>他</w:t>
      </w:r>
      <w:r w:rsidR="00874D21" w:rsidRPr="00BF123E">
        <w:rPr>
          <w:rFonts w:ascii="仿宋_GB2312" w:eastAsia="仿宋_GB2312" w:cs="仿宋_GB2312" w:hint="eastAsia"/>
          <w:sz w:val="28"/>
          <w:szCs w:val="28"/>
        </w:rPr>
        <w:t>部委计划在相关领域立项与资助的情况</w:t>
      </w:r>
      <w:r w:rsidR="00D2132B">
        <w:rPr>
          <w:rFonts w:ascii="仿宋_GB2312" w:eastAsia="仿宋_GB2312" w:cs="仿宋_GB2312" w:hint="eastAsia"/>
          <w:sz w:val="28"/>
          <w:szCs w:val="28"/>
        </w:rPr>
        <w:t>，</w:t>
      </w:r>
      <w:r w:rsidR="00874D21" w:rsidRPr="00BF123E">
        <w:rPr>
          <w:rFonts w:ascii="仿宋_GB2312" w:eastAsia="仿宋_GB2312" w:cs="仿宋_GB2312" w:hint="eastAsia"/>
          <w:sz w:val="28"/>
          <w:szCs w:val="28"/>
        </w:rPr>
        <w:t>现有研究平台和实验验证条件等</w:t>
      </w:r>
      <w:r w:rsidR="00D2132B">
        <w:rPr>
          <w:rFonts w:ascii="仿宋_GB2312" w:eastAsia="仿宋_GB2312" w:cs="仿宋_GB2312" w:hint="eastAsia"/>
          <w:sz w:val="28"/>
          <w:szCs w:val="28"/>
        </w:rPr>
        <w:t>，</w:t>
      </w:r>
      <w:r w:rsidR="00874D21" w:rsidRPr="00196324">
        <w:rPr>
          <w:rFonts w:ascii="仿宋_GB2312" w:eastAsia="仿宋_GB2312" w:cs="仿宋_GB2312" w:hint="eastAsia"/>
          <w:b/>
          <w:bCs/>
          <w:sz w:val="28"/>
          <w:szCs w:val="28"/>
        </w:rPr>
        <w:t>请勿过度</w:t>
      </w:r>
      <w:r w:rsidR="00874D21" w:rsidRPr="00BF123E">
        <w:rPr>
          <w:rFonts w:ascii="仿宋_GB2312" w:eastAsia="仿宋_GB2312" w:cs="仿宋_GB2312" w:hint="eastAsia"/>
          <w:b/>
          <w:bCs/>
          <w:sz w:val="28"/>
          <w:szCs w:val="28"/>
        </w:rPr>
        <w:t>强调建议人及团队的研究基础和条件</w:t>
      </w:r>
      <w:r>
        <w:rPr>
          <w:rFonts w:ascii="仿宋_GB2312" w:eastAsia="仿宋_GB2312" w:cs="仿宋_GB2312" w:hint="eastAsia"/>
          <w:b/>
          <w:bCs/>
          <w:sz w:val="28"/>
          <w:szCs w:val="28"/>
        </w:rPr>
        <w:t>，以免影响匿名送审</w:t>
      </w:r>
      <w:r w:rsidR="00874D21" w:rsidRPr="00196324">
        <w:rPr>
          <w:rFonts w:ascii="仿宋_GB2312" w:eastAsia="仿宋_GB2312" w:cs="仿宋_GB2312" w:hint="eastAsia"/>
          <w:sz w:val="28"/>
          <w:szCs w:val="28"/>
        </w:rPr>
        <w:t>）</w:t>
      </w:r>
      <w:r w:rsidR="004763AA" w:rsidRPr="00BF123E">
        <w:rPr>
          <w:rFonts w:ascii="仿宋_GB2312" w:eastAsia="仿宋_GB2312" w:cs="仿宋_GB2312" w:hint="eastAsia"/>
          <w:bCs/>
          <w:sz w:val="28"/>
          <w:szCs w:val="28"/>
        </w:rPr>
        <w:t>；</w:t>
      </w:r>
    </w:p>
    <w:p w14:paraId="12DA70D3" w14:textId="77777777" w:rsidR="00874D21" w:rsidRPr="00BF123E" w:rsidRDefault="008E6EEB" w:rsidP="00BF123E">
      <w:pPr>
        <w:tabs>
          <w:tab w:val="left" w:pos="-540"/>
          <w:tab w:val="left" w:pos="7560"/>
        </w:tabs>
        <w:spacing w:line="480" w:lineRule="auto"/>
        <w:ind w:left="364" w:rightChars="66" w:right="139" w:hangingChars="130" w:hanging="364"/>
        <w:rPr>
          <w:rFonts w:ascii="仿宋_GB2312" w:eastAsia="仿宋_GB2312" w:cs="仿宋_GB2312"/>
          <w:sz w:val="28"/>
          <w:szCs w:val="28"/>
        </w:rPr>
      </w:pPr>
      <w:r>
        <w:rPr>
          <w:rFonts w:ascii="仿宋_GB2312" w:eastAsia="仿宋_GB2312" w:hint="eastAsia"/>
          <w:sz w:val="28"/>
          <w:szCs w:val="28"/>
        </w:rPr>
        <w:t>7</w:t>
      </w:r>
      <w:r w:rsidR="00874D21" w:rsidRPr="00BF123E">
        <w:rPr>
          <w:rFonts w:ascii="仿宋_GB2312" w:eastAsia="仿宋_GB2312" w:hint="eastAsia"/>
          <w:sz w:val="28"/>
          <w:szCs w:val="28"/>
        </w:rPr>
        <w:t xml:space="preserve">. </w:t>
      </w:r>
      <w:r w:rsidR="00874D21" w:rsidRPr="00BF123E">
        <w:rPr>
          <w:rFonts w:ascii="仿宋_GB2312" w:eastAsia="仿宋_GB2312" w:cs="仿宋_GB2312" w:hint="eastAsia"/>
          <w:sz w:val="28"/>
          <w:szCs w:val="28"/>
        </w:rPr>
        <w:t>经费额度和预计实施期限（</w:t>
      </w:r>
      <w:r w:rsidR="00874D21" w:rsidRPr="00BF123E">
        <w:rPr>
          <w:rFonts w:ascii="仿宋_GB2312" w:eastAsia="仿宋_GB2312" w:hint="eastAsia"/>
          <w:sz w:val="28"/>
          <w:szCs w:val="28"/>
        </w:rPr>
        <w:t>5</w:t>
      </w:r>
      <w:r w:rsidR="00874D21" w:rsidRPr="00BF123E">
        <w:rPr>
          <w:rFonts w:ascii="仿宋_GB2312" w:eastAsia="仿宋_GB2312" w:cs="仿宋_GB2312" w:hint="eastAsia"/>
          <w:sz w:val="28"/>
          <w:szCs w:val="28"/>
        </w:rPr>
        <w:t>年）</w:t>
      </w:r>
      <w:r w:rsidR="004763AA" w:rsidRPr="00BF123E">
        <w:rPr>
          <w:rFonts w:ascii="仿宋_GB2312" w:eastAsia="仿宋_GB2312" w:cs="仿宋_GB2312" w:hint="eastAsia"/>
          <w:sz w:val="28"/>
          <w:szCs w:val="28"/>
        </w:rPr>
        <w:t>；</w:t>
      </w:r>
    </w:p>
    <w:p w14:paraId="6127110A" w14:textId="77777777" w:rsidR="00874D21" w:rsidRDefault="008E6EEB" w:rsidP="00BF123E">
      <w:pPr>
        <w:tabs>
          <w:tab w:val="left" w:pos="-540"/>
          <w:tab w:val="left" w:pos="7560"/>
        </w:tabs>
        <w:spacing w:line="480" w:lineRule="auto"/>
        <w:ind w:left="364" w:rightChars="66" w:right="139" w:hangingChars="130" w:hanging="364"/>
        <w:rPr>
          <w:rFonts w:ascii="仿宋_GB2312" w:eastAsia="仿宋_GB2312" w:cs="仿宋_GB2312"/>
          <w:sz w:val="28"/>
          <w:szCs w:val="28"/>
        </w:rPr>
      </w:pPr>
      <w:r>
        <w:rPr>
          <w:rFonts w:ascii="仿宋_GB2312" w:eastAsia="仿宋_GB2312" w:cs="仿宋_GB2312" w:hint="eastAsia"/>
          <w:sz w:val="28"/>
          <w:szCs w:val="28"/>
        </w:rPr>
        <w:t>8</w:t>
      </w:r>
      <w:r w:rsidR="00874D21" w:rsidRPr="00BF123E">
        <w:rPr>
          <w:rFonts w:ascii="仿宋_GB2312" w:eastAsia="仿宋_GB2312" w:cs="仿宋_GB2312" w:hint="eastAsia"/>
          <w:sz w:val="28"/>
          <w:szCs w:val="28"/>
        </w:rPr>
        <w:t>.</w:t>
      </w:r>
      <w:r w:rsidR="007753CA">
        <w:rPr>
          <w:rFonts w:ascii="仿宋_GB2312" w:eastAsia="仿宋_GB2312" w:cs="仿宋_GB2312" w:hint="eastAsia"/>
          <w:sz w:val="28"/>
          <w:szCs w:val="28"/>
        </w:rPr>
        <w:t xml:space="preserve"> </w:t>
      </w:r>
      <w:r w:rsidR="00874D21" w:rsidRPr="00BF123E">
        <w:rPr>
          <w:rFonts w:ascii="仿宋_GB2312" w:eastAsia="仿宋_GB2312" w:cs="仿宋_GB2312" w:hint="eastAsia"/>
          <w:sz w:val="28"/>
          <w:szCs w:val="28"/>
        </w:rPr>
        <w:t>建议书请按提纲撰写（按A4纸尺寸排版</w:t>
      </w:r>
      <w:r w:rsidR="00EF6E22">
        <w:rPr>
          <w:rFonts w:ascii="仿宋_GB2312" w:eastAsia="仿宋_GB2312" w:cs="仿宋_GB2312" w:hint="eastAsia"/>
          <w:sz w:val="28"/>
          <w:szCs w:val="28"/>
        </w:rPr>
        <w:t>，</w:t>
      </w:r>
      <w:r w:rsidR="00874D21" w:rsidRPr="00BF123E">
        <w:rPr>
          <w:rFonts w:ascii="仿宋_GB2312" w:eastAsia="仿宋_GB2312" w:cs="仿宋_GB2312" w:hint="eastAsia"/>
          <w:sz w:val="28"/>
          <w:szCs w:val="28"/>
        </w:rPr>
        <w:t>小4号字，1.25倍行距），不超过8页</w:t>
      </w:r>
      <w:r w:rsidR="00080FCD">
        <w:rPr>
          <w:rFonts w:ascii="仿宋_GB2312" w:eastAsia="仿宋_GB2312" w:cs="仿宋_GB2312" w:hint="eastAsia"/>
          <w:sz w:val="28"/>
          <w:szCs w:val="28"/>
        </w:rPr>
        <w:t>；</w:t>
      </w:r>
    </w:p>
    <w:p w14:paraId="32C583ED" w14:textId="77777777" w:rsidR="007753CA" w:rsidRDefault="008E6EEB" w:rsidP="00BF123E">
      <w:pPr>
        <w:tabs>
          <w:tab w:val="left" w:pos="-540"/>
          <w:tab w:val="left" w:pos="7560"/>
        </w:tabs>
        <w:spacing w:line="480" w:lineRule="auto"/>
        <w:ind w:left="364" w:rightChars="66" w:right="139" w:hangingChars="130" w:hanging="364"/>
        <w:rPr>
          <w:rFonts w:ascii="仿宋_GB2312" w:eastAsia="仿宋_GB2312" w:cs="仿宋_GB2312"/>
          <w:sz w:val="28"/>
          <w:szCs w:val="28"/>
        </w:rPr>
      </w:pPr>
      <w:r>
        <w:rPr>
          <w:rFonts w:ascii="仿宋_GB2312" w:eastAsia="仿宋_GB2312" w:cs="仿宋_GB2312" w:hint="eastAsia"/>
          <w:sz w:val="28"/>
          <w:szCs w:val="28"/>
        </w:rPr>
        <w:t>9</w:t>
      </w:r>
      <w:r w:rsidR="007753CA">
        <w:rPr>
          <w:rFonts w:ascii="仿宋_GB2312" w:eastAsia="仿宋_GB2312" w:cs="仿宋_GB2312" w:hint="eastAsia"/>
          <w:sz w:val="28"/>
          <w:szCs w:val="28"/>
        </w:rPr>
        <w:t>. 请提供</w:t>
      </w:r>
      <w:r w:rsidR="007753CA" w:rsidRPr="00BF123E">
        <w:rPr>
          <w:rFonts w:ascii="仿宋_GB2312" w:eastAsia="仿宋_GB2312" w:cs="仿宋_GB2312" w:hint="eastAsia"/>
          <w:sz w:val="28"/>
          <w:szCs w:val="28"/>
        </w:rPr>
        <w:t>一份不超过</w:t>
      </w:r>
      <w:r w:rsidR="007753CA" w:rsidRPr="00BF123E">
        <w:rPr>
          <w:rFonts w:ascii="仿宋_GB2312" w:eastAsia="仿宋_GB2312" w:hint="eastAsia"/>
          <w:sz w:val="28"/>
          <w:szCs w:val="28"/>
        </w:rPr>
        <w:t>1200</w:t>
      </w:r>
      <w:r w:rsidR="007753CA" w:rsidRPr="00BF123E">
        <w:rPr>
          <w:rFonts w:ascii="仿宋_GB2312" w:eastAsia="仿宋_GB2312" w:cs="仿宋_GB2312" w:hint="eastAsia"/>
          <w:sz w:val="28"/>
          <w:szCs w:val="28"/>
        </w:rPr>
        <w:t>字的</w:t>
      </w:r>
      <w:r w:rsidR="007753CA">
        <w:rPr>
          <w:rFonts w:ascii="仿宋_GB2312" w:eastAsia="仿宋_GB2312" w:cs="仿宋_GB2312" w:hint="eastAsia"/>
          <w:sz w:val="28"/>
          <w:szCs w:val="28"/>
        </w:rPr>
        <w:t>建议书</w:t>
      </w:r>
      <w:r w:rsidR="007753CA" w:rsidRPr="00BF123E">
        <w:rPr>
          <w:rFonts w:ascii="仿宋_GB2312" w:eastAsia="仿宋_GB2312" w:cs="仿宋_GB2312" w:hint="eastAsia"/>
          <w:sz w:val="28"/>
          <w:szCs w:val="28"/>
        </w:rPr>
        <w:t>摘要（包括</w:t>
      </w:r>
      <w:r w:rsidR="007753CA" w:rsidRPr="00BF123E">
        <w:rPr>
          <w:rFonts w:ascii="仿宋_GB2312" w:eastAsia="仿宋_GB2312" w:hint="eastAsia"/>
          <w:sz w:val="28"/>
          <w:szCs w:val="28"/>
        </w:rPr>
        <w:t xml:space="preserve">1. </w:t>
      </w:r>
      <w:r w:rsidR="007753CA" w:rsidRPr="00BF123E">
        <w:rPr>
          <w:rFonts w:ascii="仿宋_GB2312" w:eastAsia="仿宋_GB2312" w:cs="仿宋_GB2312" w:hint="eastAsia"/>
          <w:sz w:val="28"/>
          <w:szCs w:val="28"/>
        </w:rPr>
        <w:t>重点领域名称和研究意义；</w:t>
      </w:r>
      <w:r w:rsidR="007753CA" w:rsidRPr="00BF123E">
        <w:rPr>
          <w:rFonts w:ascii="仿宋_GB2312" w:eastAsia="仿宋_GB2312" w:hint="eastAsia"/>
          <w:sz w:val="28"/>
          <w:szCs w:val="28"/>
        </w:rPr>
        <w:t xml:space="preserve">2. </w:t>
      </w:r>
      <w:r>
        <w:rPr>
          <w:rFonts w:ascii="仿宋_GB2312" w:eastAsia="仿宋_GB2312" w:cs="仿宋_GB2312" w:hint="eastAsia"/>
          <w:sz w:val="28"/>
          <w:szCs w:val="28"/>
        </w:rPr>
        <w:t>待</w:t>
      </w:r>
      <w:r w:rsidR="007753CA" w:rsidRPr="00BF123E">
        <w:rPr>
          <w:rFonts w:ascii="仿宋_GB2312" w:eastAsia="仿宋_GB2312" w:cs="仿宋_GB2312" w:hint="eastAsia"/>
          <w:sz w:val="28"/>
          <w:szCs w:val="28"/>
        </w:rPr>
        <w:t>解决的关键科学问题；</w:t>
      </w:r>
      <w:r w:rsidR="007753CA" w:rsidRPr="00BF123E">
        <w:rPr>
          <w:rFonts w:ascii="仿宋_GB2312" w:eastAsia="仿宋_GB2312" w:hint="eastAsia"/>
          <w:sz w:val="28"/>
          <w:szCs w:val="28"/>
        </w:rPr>
        <w:t xml:space="preserve">3. </w:t>
      </w:r>
      <w:r w:rsidR="007753CA" w:rsidRPr="00BF123E">
        <w:rPr>
          <w:rFonts w:ascii="仿宋_GB2312" w:eastAsia="仿宋_GB2312" w:cs="仿宋_GB2312" w:hint="eastAsia"/>
          <w:sz w:val="28"/>
          <w:szCs w:val="28"/>
        </w:rPr>
        <w:t>主要研究内容；</w:t>
      </w:r>
      <w:r w:rsidR="007753CA" w:rsidRPr="00BF123E">
        <w:rPr>
          <w:rFonts w:ascii="仿宋_GB2312" w:eastAsia="仿宋_GB2312" w:hint="eastAsia"/>
          <w:sz w:val="28"/>
          <w:szCs w:val="28"/>
        </w:rPr>
        <w:t xml:space="preserve">4. </w:t>
      </w:r>
      <w:r w:rsidR="007753CA" w:rsidRPr="00BF123E">
        <w:rPr>
          <w:rFonts w:ascii="仿宋_GB2312" w:eastAsia="仿宋_GB2312" w:cs="仿宋_GB2312" w:hint="eastAsia"/>
          <w:sz w:val="28"/>
          <w:szCs w:val="28"/>
        </w:rPr>
        <w:t>预期目标和成果）</w:t>
      </w:r>
      <w:r w:rsidR="007753CA">
        <w:rPr>
          <w:rFonts w:ascii="仿宋_GB2312" w:eastAsia="仿宋_GB2312" w:cs="仿宋_GB2312" w:hint="eastAsia"/>
          <w:sz w:val="28"/>
          <w:szCs w:val="28"/>
        </w:rPr>
        <w:t>；</w:t>
      </w:r>
    </w:p>
    <w:p w14:paraId="5E62E606" w14:textId="77777777" w:rsidR="007753CA" w:rsidRPr="007753CA" w:rsidRDefault="008E6EEB" w:rsidP="00BF123E">
      <w:pPr>
        <w:tabs>
          <w:tab w:val="left" w:pos="-540"/>
          <w:tab w:val="left" w:pos="7560"/>
        </w:tabs>
        <w:spacing w:line="480" w:lineRule="auto"/>
        <w:ind w:left="364" w:rightChars="66" w:right="139" w:hangingChars="130" w:hanging="364"/>
        <w:rPr>
          <w:rFonts w:ascii="仿宋_GB2312" w:eastAsia="仿宋_GB2312" w:cs="仿宋_GB2312"/>
          <w:sz w:val="28"/>
          <w:szCs w:val="28"/>
        </w:rPr>
      </w:pPr>
      <w:r>
        <w:rPr>
          <w:rFonts w:ascii="仿宋_GB2312" w:eastAsia="仿宋_GB2312" w:cs="仿宋_GB2312" w:hint="eastAsia"/>
          <w:sz w:val="28"/>
          <w:szCs w:val="28"/>
        </w:rPr>
        <w:t>10</w:t>
      </w:r>
      <w:r w:rsidR="007753CA">
        <w:rPr>
          <w:rFonts w:ascii="仿宋_GB2312" w:eastAsia="仿宋_GB2312" w:cs="仿宋_GB2312" w:hint="eastAsia"/>
          <w:sz w:val="28"/>
          <w:szCs w:val="28"/>
        </w:rPr>
        <w:t>. 请</w:t>
      </w:r>
      <w:r w:rsidR="007753CA" w:rsidRPr="00B71469">
        <w:rPr>
          <w:rFonts w:ascii="仿宋_GB2312" w:eastAsia="仿宋_GB2312" w:cs="仿宋_GB2312" w:hint="eastAsia"/>
          <w:sz w:val="28"/>
          <w:szCs w:val="28"/>
        </w:rPr>
        <w:t>提</w:t>
      </w:r>
      <w:r w:rsidR="00080FCD">
        <w:rPr>
          <w:rFonts w:ascii="仿宋_GB2312" w:eastAsia="仿宋_GB2312" w:cs="仿宋_GB2312" w:hint="eastAsia"/>
          <w:sz w:val="28"/>
          <w:szCs w:val="28"/>
        </w:rPr>
        <w:t>供</w:t>
      </w:r>
      <w:r w:rsidR="007753CA" w:rsidRPr="00B71469">
        <w:rPr>
          <w:rFonts w:ascii="仿宋_GB2312" w:eastAsia="仿宋_GB2312" w:cs="仿宋_GB2312" w:hint="eastAsia"/>
          <w:sz w:val="28"/>
          <w:szCs w:val="28"/>
        </w:rPr>
        <w:t xml:space="preserve">一份建议书简介PPT </w:t>
      </w:r>
      <w:r w:rsidR="00080FCD">
        <w:rPr>
          <w:rFonts w:ascii="仿宋_GB2312" w:eastAsia="仿宋_GB2312" w:cs="仿宋_GB2312" w:hint="eastAsia"/>
          <w:sz w:val="28"/>
          <w:szCs w:val="28"/>
        </w:rPr>
        <w:t>，</w:t>
      </w:r>
      <w:r w:rsidR="007753CA" w:rsidRPr="00B71469">
        <w:rPr>
          <w:rFonts w:ascii="仿宋_GB2312" w:eastAsia="仿宋_GB2312" w:cs="仿宋_GB2312" w:hint="eastAsia"/>
          <w:sz w:val="28"/>
          <w:szCs w:val="28"/>
        </w:rPr>
        <w:t>不超过</w:t>
      </w:r>
      <w:r w:rsidR="007753CA">
        <w:rPr>
          <w:rFonts w:ascii="仿宋_GB2312" w:eastAsia="仿宋_GB2312" w:cs="仿宋_GB2312" w:hint="eastAsia"/>
          <w:sz w:val="28"/>
          <w:szCs w:val="28"/>
        </w:rPr>
        <w:t>12</w:t>
      </w:r>
      <w:r w:rsidR="007753CA" w:rsidRPr="00B71469">
        <w:rPr>
          <w:rFonts w:ascii="仿宋_GB2312" w:eastAsia="仿宋_GB2312" w:cs="仿宋_GB2312" w:hint="eastAsia"/>
          <w:sz w:val="28"/>
          <w:szCs w:val="28"/>
        </w:rPr>
        <w:t>页</w:t>
      </w:r>
      <w:r w:rsidR="007753CA">
        <w:rPr>
          <w:rFonts w:ascii="仿宋_GB2312" w:eastAsia="仿宋_GB2312" w:cs="仿宋_GB2312" w:hint="eastAsia"/>
          <w:sz w:val="28"/>
          <w:szCs w:val="28"/>
        </w:rPr>
        <w:t>；</w:t>
      </w:r>
    </w:p>
    <w:p w14:paraId="131F6699" w14:textId="77777777" w:rsidR="007753CA" w:rsidRPr="007753CA" w:rsidRDefault="007753CA" w:rsidP="007753CA">
      <w:pPr>
        <w:tabs>
          <w:tab w:val="left" w:pos="-540"/>
          <w:tab w:val="left" w:pos="7560"/>
        </w:tabs>
        <w:spacing w:line="480" w:lineRule="auto"/>
        <w:ind w:left="364" w:rightChars="66" w:right="139" w:hangingChars="130" w:hanging="364"/>
        <w:rPr>
          <w:rFonts w:ascii="仿宋_GB2312" w:eastAsia="仿宋_GB2312" w:cs="仿宋_GB2312"/>
          <w:sz w:val="28"/>
          <w:szCs w:val="28"/>
        </w:rPr>
      </w:pPr>
      <w:r w:rsidRPr="007753CA">
        <w:rPr>
          <w:rFonts w:ascii="仿宋_GB2312" w:eastAsia="仿宋_GB2312" w:cs="仿宋_GB2312" w:hint="eastAsia"/>
          <w:sz w:val="28"/>
          <w:szCs w:val="28"/>
        </w:rPr>
        <w:lastRenderedPageBreak/>
        <w:t>1</w:t>
      </w:r>
      <w:r w:rsidR="008E6EEB">
        <w:rPr>
          <w:rFonts w:ascii="仿宋_GB2312" w:eastAsia="仿宋_GB2312" w:cs="仿宋_GB2312" w:hint="eastAsia"/>
          <w:sz w:val="28"/>
          <w:szCs w:val="28"/>
        </w:rPr>
        <w:t>1</w:t>
      </w:r>
      <w:r w:rsidRPr="007753CA">
        <w:rPr>
          <w:rFonts w:ascii="仿宋_GB2312" w:eastAsia="仿宋_GB2312" w:cs="仿宋_GB2312" w:hint="eastAsia"/>
          <w:sz w:val="28"/>
          <w:szCs w:val="28"/>
        </w:rPr>
        <w:t>.</w:t>
      </w:r>
      <w:r>
        <w:rPr>
          <w:rFonts w:ascii="仿宋_GB2312" w:eastAsia="仿宋_GB2312" w:cs="仿宋_GB2312" w:hint="eastAsia"/>
          <w:sz w:val="28"/>
          <w:szCs w:val="28"/>
        </w:rPr>
        <w:t xml:space="preserve"> </w:t>
      </w:r>
      <w:r w:rsidR="00702BAE" w:rsidRPr="007753CA">
        <w:rPr>
          <w:rFonts w:ascii="仿宋_GB2312" w:eastAsia="仿宋_GB2312" w:cs="仿宋_GB2312" w:hint="eastAsia"/>
          <w:sz w:val="28"/>
          <w:szCs w:val="28"/>
        </w:rPr>
        <w:t>建议书正文文件命名格式：</w:t>
      </w:r>
      <w:r w:rsidR="00702BAE" w:rsidRPr="007753CA">
        <w:rPr>
          <w:rFonts w:ascii="仿宋_GB2312" w:eastAsia="仿宋_GB2312" w:hint="eastAsia"/>
          <w:b/>
          <w:color w:val="000000" w:themeColor="text1"/>
          <w:sz w:val="28"/>
          <w:szCs w:val="28"/>
        </w:rPr>
        <w:t>建议人姓名-建议重点领域名称</w:t>
      </w:r>
      <w:r w:rsidR="00702BAE" w:rsidRPr="007753CA">
        <w:rPr>
          <w:rFonts w:ascii="仿宋_GB2312" w:eastAsia="仿宋_GB2312" w:cs="仿宋_GB2312" w:hint="eastAsia"/>
          <w:sz w:val="28"/>
          <w:szCs w:val="28"/>
        </w:rPr>
        <w:t>；建议书摘要命名格式：</w:t>
      </w:r>
      <w:r w:rsidR="00702BAE" w:rsidRPr="007753CA">
        <w:rPr>
          <w:rFonts w:ascii="仿宋_GB2312" w:eastAsia="仿宋_GB2312" w:hint="eastAsia"/>
          <w:b/>
          <w:color w:val="000000" w:themeColor="text1"/>
          <w:sz w:val="28"/>
          <w:szCs w:val="28"/>
        </w:rPr>
        <w:t>建议人姓名-建议重点领域名称-摘要</w:t>
      </w:r>
      <w:r w:rsidR="00702BAE" w:rsidRPr="007753CA">
        <w:rPr>
          <w:rFonts w:ascii="仿宋_GB2312" w:eastAsia="仿宋_GB2312" w:cs="仿宋_GB2312" w:hint="eastAsia"/>
          <w:sz w:val="28"/>
          <w:szCs w:val="28"/>
        </w:rPr>
        <w:t>；建议书简介PPT命名格式：</w:t>
      </w:r>
      <w:r w:rsidR="00702BAE" w:rsidRPr="007753CA">
        <w:rPr>
          <w:rFonts w:ascii="仿宋_GB2312" w:eastAsia="仿宋_GB2312" w:hint="eastAsia"/>
          <w:b/>
          <w:color w:val="000000" w:themeColor="text1"/>
          <w:sz w:val="28"/>
          <w:szCs w:val="28"/>
        </w:rPr>
        <w:t>建议人姓名-建议重点领域名称-PPT</w:t>
      </w:r>
      <w:r w:rsidR="00702BAE" w:rsidRPr="007753CA">
        <w:rPr>
          <w:rFonts w:ascii="仿宋_GB2312" w:eastAsia="仿宋_GB2312" w:cs="仿宋_GB2312" w:hint="eastAsia"/>
          <w:sz w:val="28"/>
          <w:szCs w:val="28"/>
        </w:rPr>
        <w:t>；</w:t>
      </w:r>
    </w:p>
    <w:p w14:paraId="36AFBD12" w14:textId="77777777" w:rsidR="00702BAE" w:rsidRPr="00BF123E" w:rsidRDefault="007753CA" w:rsidP="007753CA">
      <w:pPr>
        <w:tabs>
          <w:tab w:val="left" w:pos="-540"/>
          <w:tab w:val="left" w:pos="7560"/>
        </w:tabs>
        <w:spacing w:line="480" w:lineRule="auto"/>
        <w:ind w:left="364" w:rightChars="66" w:right="139" w:hangingChars="130" w:hanging="364"/>
        <w:rPr>
          <w:rFonts w:ascii="仿宋_GB2312" w:eastAsia="仿宋_GB2312" w:hAnsi="仿宋"/>
          <w:sz w:val="28"/>
          <w:szCs w:val="28"/>
        </w:rPr>
      </w:pPr>
      <w:r w:rsidRPr="007753CA">
        <w:rPr>
          <w:rFonts w:ascii="仿宋_GB2312" w:eastAsia="仿宋_GB2312" w:cs="仿宋_GB2312" w:hint="eastAsia"/>
          <w:sz w:val="28"/>
          <w:szCs w:val="28"/>
        </w:rPr>
        <w:t>1</w:t>
      </w:r>
      <w:r w:rsidR="008E6EEB">
        <w:rPr>
          <w:rFonts w:ascii="仿宋_GB2312" w:eastAsia="仿宋_GB2312" w:cs="仿宋_GB2312" w:hint="eastAsia"/>
          <w:sz w:val="28"/>
          <w:szCs w:val="28"/>
        </w:rPr>
        <w:t>2</w:t>
      </w:r>
      <w:r w:rsidRPr="007753CA">
        <w:rPr>
          <w:rFonts w:ascii="仿宋_GB2312" w:eastAsia="仿宋_GB2312" w:cs="仿宋_GB2312" w:hint="eastAsia"/>
          <w:sz w:val="28"/>
          <w:szCs w:val="28"/>
        </w:rPr>
        <w:t>.</w:t>
      </w:r>
      <w:r>
        <w:rPr>
          <w:rFonts w:ascii="仿宋_GB2312" w:eastAsia="仿宋_GB2312" w:cs="仿宋_GB2312" w:hint="eastAsia"/>
          <w:sz w:val="28"/>
          <w:szCs w:val="28"/>
        </w:rPr>
        <w:t xml:space="preserve"> </w:t>
      </w:r>
      <w:r w:rsidRPr="00BF123E">
        <w:rPr>
          <w:rFonts w:ascii="仿宋_GB2312" w:eastAsia="仿宋_GB2312" w:cs="仿宋_GB2312" w:hint="eastAsia"/>
          <w:sz w:val="28"/>
          <w:szCs w:val="28"/>
        </w:rPr>
        <w:t>重点领域建议书集中受理的截止日期为</w:t>
      </w:r>
      <w:r w:rsidRPr="007753CA">
        <w:rPr>
          <w:rFonts w:ascii="仿宋_GB2312" w:eastAsia="仿宋_GB2312" w:hint="eastAsia"/>
          <w:b/>
          <w:color w:val="000000" w:themeColor="text1"/>
          <w:sz w:val="28"/>
          <w:szCs w:val="28"/>
        </w:rPr>
        <w:t>4月30日</w:t>
      </w:r>
      <w:r>
        <w:rPr>
          <w:rFonts w:ascii="仿宋_GB2312" w:eastAsia="仿宋_GB2312" w:cs="仿宋_GB2312" w:hint="eastAsia"/>
          <w:sz w:val="28"/>
          <w:szCs w:val="28"/>
        </w:rPr>
        <w:t>，</w:t>
      </w:r>
      <w:r w:rsidR="00702BAE" w:rsidRPr="007753CA">
        <w:rPr>
          <w:rFonts w:ascii="仿宋_GB2312" w:eastAsia="仿宋_GB2312" w:cs="仿宋_GB2312" w:hint="eastAsia"/>
          <w:sz w:val="28"/>
          <w:szCs w:val="28"/>
        </w:rPr>
        <w:t>相应电子版（WORD格式）及PPT发送到相关科学处</w:t>
      </w:r>
      <w:r w:rsidR="00D2132B">
        <w:rPr>
          <w:rFonts w:ascii="仿宋_GB2312" w:eastAsia="仿宋_GB2312" w:cs="仿宋_GB2312" w:hint="eastAsia"/>
          <w:sz w:val="28"/>
          <w:szCs w:val="28"/>
        </w:rPr>
        <w:t>邮</w:t>
      </w:r>
      <w:r w:rsidR="00702BAE" w:rsidRPr="007753CA">
        <w:rPr>
          <w:rFonts w:ascii="仿宋_GB2312" w:eastAsia="仿宋_GB2312" w:cs="仿宋_GB2312" w:hint="eastAsia"/>
          <w:sz w:val="28"/>
          <w:szCs w:val="28"/>
        </w:rPr>
        <w:t>箱：</w:t>
      </w:r>
      <w:r w:rsidR="00702BAE" w:rsidRPr="00BF123E">
        <w:rPr>
          <w:rFonts w:ascii="仿宋_GB2312" w:eastAsia="仿宋_GB2312" w:hAnsi="仿宋" w:hint="eastAsia"/>
          <w:sz w:val="28"/>
          <w:szCs w:val="28"/>
        </w:rPr>
        <w:t xml:space="preserve"> </w:t>
      </w:r>
    </w:p>
    <w:p w14:paraId="0EF52BF1" w14:textId="77777777" w:rsidR="00702BAE" w:rsidRPr="00BF123E" w:rsidRDefault="00702BAE" w:rsidP="00702BAE">
      <w:pPr>
        <w:tabs>
          <w:tab w:val="left" w:pos="-540"/>
        </w:tabs>
        <w:adjustRightInd w:val="0"/>
        <w:snapToGrid w:val="0"/>
        <w:spacing w:line="300" w:lineRule="auto"/>
        <w:ind w:firstLineChars="400" w:firstLine="1120"/>
        <w:rPr>
          <w:rFonts w:ascii="仿宋_GB2312" w:eastAsia="仿宋_GB2312"/>
          <w:color w:val="0000FF"/>
          <w:sz w:val="28"/>
          <w:szCs w:val="28"/>
        </w:rPr>
      </w:pPr>
      <w:r w:rsidRPr="00BF123E">
        <w:rPr>
          <w:rFonts w:ascii="仿宋_GB2312" w:eastAsia="仿宋_GB2312" w:hAnsi="仿宋" w:cs="仿宋_GB2312" w:hint="eastAsia"/>
          <w:sz w:val="28"/>
          <w:szCs w:val="28"/>
        </w:rPr>
        <w:t>信息一处：</w:t>
      </w:r>
      <w:r w:rsidRPr="007753CA">
        <w:rPr>
          <w:rFonts w:ascii="仿宋_GB2312" w:eastAsia="仿宋_GB2312" w:hint="eastAsia"/>
          <w:b/>
          <w:color w:val="000000" w:themeColor="text1"/>
          <w:sz w:val="28"/>
          <w:szCs w:val="28"/>
        </w:rPr>
        <w:t xml:space="preserve">sunling@nsfc.gov.cn </w:t>
      </w:r>
    </w:p>
    <w:p w14:paraId="6EA36C34" w14:textId="77777777" w:rsidR="00702BAE" w:rsidRPr="00BF123E" w:rsidRDefault="00702BAE" w:rsidP="00702BAE">
      <w:pPr>
        <w:tabs>
          <w:tab w:val="left" w:pos="-540"/>
        </w:tabs>
        <w:adjustRightInd w:val="0"/>
        <w:snapToGrid w:val="0"/>
        <w:spacing w:line="300" w:lineRule="auto"/>
        <w:ind w:firstLineChars="400" w:firstLine="1120"/>
        <w:rPr>
          <w:rFonts w:ascii="仿宋_GB2312" w:eastAsia="仿宋_GB2312"/>
          <w:color w:val="000000"/>
          <w:sz w:val="28"/>
          <w:szCs w:val="28"/>
        </w:rPr>
      </w:pPr>
      <w:r w:rsidRPr="00BF123E">
        <w:rPr>
          <w:rFonts w:ascii="仿宋_GB2312" w:eastAsia="仿宋_GB2312" w:hAnsi="仿宋" w:cs="仿宋_GB2312" w:hint="eastAsia"/>
          <w:sz w:val="28"/>
          <w:szCs w:val="28"/>
        </w:rPr>
        <w:t>信息二处：</w:t>
      </w:r>
      <w:r w:rsidRPr="007753CA">
        <w:rPr>
          <w:rFonts w:ascii="仿宋_GB2312" w:eastAsia="仿宋_GB2312" w:hint="eastAsia"/>
          <w:b/>
          <w:color w:val="000000" w:themeColor="text1"/>
          <w:sz w:val="28"/>
          <w:szCs w:val="28"/>
        </w:rPr>
        <w:t>wugz@nsfc.gov.cn</w:t>
      </w:r>
    </w:p>
    <w:p w14:paraId="0E7AF4D0" w14:textId="6BB3382D" w:rsidR="00702BAE" w:rsidRPr="00BF123E" w:rsidRDefault="00702BAE" w:rsidP="00702BAE">
      <w:pPr>
        <w:tabs>
          <w:tab w:val="left" w:pos="-540"/>
        </w:tabs>
        <w:adjustRightInd w:val="0"/>
        <w:snapToGrid w:val="0"/>
        <w:spacing w:line="300" w:lineRule="auto"/>
        <w:ind w:firstLineChars="400" w:firstLine="1120"/>
        <w:rPr>
          <w:rFonts w:ascii="仿宋_GB2312" w:eastAsia="仿宋_GB2312"/>
          <w:color w:val="0000FF"/>
          <w:sz w:val="28"/>
          <w:szCs w:val="28"/>
        </w:rPr>
      </w:pPr>
      <w:r w:rsidRPr="00BF123E">
        <w:rPr>
          <w:rFonts w:ascii="仿宋_GB2312" w:eastAsia="仿宋_GB2312" w:hAnsi="仿宋" w:cs="仿宋_GB2312" w:hint="eastAsia"/>
          <w:sz w:val="28"/>
          <w:szCs w:val="28"/>
        </w:rPr>
        <w:t>信息三处：</w:t>
      </w:r>
      <w:r w:rsidR="004942B6">
        <w:rPr>
          <w:rFonts w:ascii="仿宋_GB2312" w:eastAsia="仿宋_GB2312" w:hint="eastAsia"/>
          <w:b/>
          <w:color w:val="000000" w:themeColor="text1"/>
          <w:sz w:val="28"/>
          <w:szCs w:val="28"/>
        </w:rPr>
        <w:t>z</w:t>
      </w:r>
      <w:r w:rsidR="004942B6">
        <w:rPr>
          <w:rFonts w:ascii="仿宋_GB2312" w:eastAsia="仿宋_GB2312"/>
          <w:b/>
          <w:color w:val="000000" w:themeColor="text1"/>
          <w:sz w:val="28"/>
          <w:szCs w:val="28"/>
        </w:rPr>
        <w:t>haorz</w:t>
      </w:r>
      <w:r w:rsidRPr="007753CA">
        <w:rPr>
          <w:rFonts w:ascii="仿宋_GB2312" w:eastAsia="仿宋_GB2312" w:hint="eastAsia"/>
          <w:b/>
          <w:color w:val="000000" w:themeColor="text1"/>
          <w:sz w:val="28"/>
          <w:szCs w:val="28"/>
        </w:rPr>
        <w:t xml:space="preserve">@nsfc.gov.cn </w:t>
      </w:r>
    </w:p>
    <w:p w14:paraId="1E0E9506" w14:textId="77777777" w:rsidR="00702BAE" w:rsidRPr="00BF123E" w:rsidRDefault="00702BAE" w:rsidP="00702BAE">
      <w:pPr>
        <w:tabs>
          <w:tab w:val="left" w:pos="-540"/>
        </w:tabs>
        <w:adjustRightInd w:val="0"/>
        <w:snapToGrid w:val="0"/>
        <w:spacing w:line="300" w:lineRule="auto"/>
        <w:ind w:firstLineChars="400" w:firstLine="1120"/>
        <w:rPr>
          <w:rFonts w:ascii="仿宋_GB2312" w:eastAsia="仿宋_GB2312"/>
          <w:sz w:val="28"/>
          <w:szCs w:val="28"/>
        </w:rPr>
      </w:pPr>
      <w:r w:rsidRPr="00BF123E">
        <w:rPr>
          <w:rFonts w:ascii="仿宋_GB2312" w:eastAsia="仿宋_GB2312" w:hAnsi="仿宋" w:cs="仿宋_GB2312" w:hint="eastAsia"/>
          <w:sz w:val="28"/>
          <w:szCs w:val="28"/>
        </w:rPr>
        <w:t>信息四处：</w:t>
      </w:r>
      <w:r w:rsidRPr="007753CA">
        <w:rPr>
          <w:rFonts w:ascii="仿宋_GB2312" w:eastAsia="仿宋_GB2312" w:hint="eastAsia"/>
          <w:b/>
          <w:color w:val="000000" w:themeColor="text1"/>
          <w:sz w:val="28"/>
          <w:szCs w:val="28"/>
        </w:rPr>
        <w:t>tanghua@nsfc.gov.cn</w:t>
      </w:r>
    </w:p>
    <w:p w14:paraId="3077C945" w14:textId="77777777" w:rsidR="001E34D7" w:rsidRPr="00BF123E" w:rsidRDefault="006D4842" w:rsidP="00B71469">
      <w:pPr>
        <w:adjustRightInd w:val="0"/>
        <w:snapToGrid w:val="0"/>
        <w:spacing w:beforeLines="300" w:before="936" w:line="300" w:lineRule="auto"/>
        <w:jc w:val="right"/>
        <w:rPr>
          <w:rFonts w:ascii="仿宋_GB2312" w:eastAsia="仿宋_GB2312" w:cs="仿宋_GB2312"/>
          <w:sz w:val="28"/>
          <w:szCs w:val="28"/>
        </w:rPr>
      </w:pPr>
      <w:r w:rsidRPr="00BF123E">
        <w:rPr>
          <w:rFonts w:ascii="仿宋_GB2312" w:eastAsia="仿宋_GB2312" w:cs="仿宋_GB2312" w:hint="eastAsia"/>
          <w:sz w:val="28"/>
          <w:szCs w:val="28"/>
        </w:rPr>
        <w:t>国家自然科学基金委</w:t>
      </w:r>
      <w:r w:rsidR="00A37CB0" w:rsidRPr="00BF123E">
        <w:rPr>
          <w:rFonts w:ascii="仿宋_GB2312" w:eastAsia="仿宋_GB2312" w:cs="仿宋_GB2312" w:hint="eastAsia"/>
          <w:sz w:val="28"/>
          <w:szCs w:val="28"/>
        </w:rPr>
        <w:t xml:space="preserve">员会 </w:t>
      </w:r>
      <w:r w:rsidRPr="00BF123E">
        <w:rPr>
          <w:rFonts w:ascii="仿宋_GB2312" w:eastAsia="仿宋_GB2312" w:cs="仿宋_GB2312" w:hint="eastAsia"/>
          <w:sz w:val="28"/>
          <w:szCs w:val="28"/>
        </w:rPr>
        <w:t xml:space="preserve"> </w:t>
      </w:r>
    </w:p>
    <w:p w14:paraId="7E71177B" w14:textId="77777777" w:rsidR="00874D21" w:rsidRPr="00BF123E" w:rsidRDefault="001E34D7" w:rsidP="001E34D7">
      <w:pPr>
        <w:adjustRightInd w:val="0"/>
        <w:snapToGrid w:val="0"/>
        <w:spacing w:line="300" w:lineRule="auto"/>
        <w:ind w:right="480"/>
        <w:jc w:val="center"/>
        <w:rPr>
          <w:rFonts w:ascii="仿宋_GB2312" w:eastAsia="仿宋_GB2312" w:cs="仿宋_GB2312"/>
          <w:sz w:val="28"/>
          <w:szCs w:val="28"/>
        </w:rPr>
      </w:pPr>
      <w:r w:rsidRPr="00BF123E">
        <w:rPr>
          <w:rFonts w:ascii="仿宋_GB2312" w:eastAsia="仿宋_GB2312" w:cs="仿宋_GB2312" w:hint="eastAsia"/>
          <w:sz w:val="28"/>
          <w:szCs w:val="28"/>
        </w:rPr>
        <w:t xml:space="preserve">                                                   </w:t>
      </w:r>
      <w:r w:rsidR="00874D21" w:rsidRPr="00BF123E">
        <w:rPr>
          <w:rFonts w:ascii="仿宋_GB2312" w:eastAsia="仿宋_GB2312" w:cs="仿宋_GB2312" w:hint="eastAsia"/>
          <w:sz w:val="28"/>
          <w:szCs w:val="28"/>
        </w:rPr>
        <w:t>信息科学部</w:t>
      </w:r>
    </w:p>
    <w:sectPr w:rsidR="00874D21" w:rsidRPr="00BF123E">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19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32146" w14:textId="77777777" w:rsidR="0030275C" w:rsidRDefault="0030275C" w:rsidP="007C4594">
      <w:r>
        <w:separator/>
      </w:r>
    </w:p>
  </w:endnote>
  <w:endnote w:type="continuationSeparator" w:id="0">
    <w:p w14:paraId="1062CABF" w14:textId="77777777" w:rsidR="0030275C" w:rsidRDefault="0030275C" w:rsidP="007C4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B0604020202020204"/>
    <w:charset w:val="86"/>
    <w:family w:val="modern"/>
    <w:pitch w:val="default"/>
    <w:sig w:usb0="00000001" w:usb1="080E0000" w:usb2="00000000" w:usb3="00000000" w:csb0="00040000" w:csb1="00000000"/>
  </w:font>
  <w:font w:name="微软雅黑">
    <w:altName w:val="Microsoft YaHei"/>
    <w:panose1 w:val="020B0503020204020204"/>
    <w:charset w:val="86"/>
    <w:family w:val="swiss"/>
    <w:pitch w:val="variable"/>
    <w:sig w:usb0="80000287" w:usb1="28CF3C52" w:usb2="00000016" w:usb3="00000000" w:csb0="0004001F" w:csb1="00000000"/>
  </w:font>
  <w:font w:name="仿宋_GB2312">
    <w:altName w:val="仿宋"/>
    <w:panose1 w:val="020B0604020202020204"/>
    <w:charset w:val="86"/>
    <w:family w:val="modern"/>
    <w:pitch w:val="fixed"/>
    <w:sig w:usb0="00000003" w:usb1="080E0000" w:usb2="00000010"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682CA" w14:textId="77777777" w:rsidR="004942B6" w:rsidRDefault="004942B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C1EE" w14:textId="77777777" w:rsidR="004942B6" w:rsidRDefault="004942B6">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B60A4" w14:textId="77777777" w:rsidR="004942B6" w:rsidRDefault="004942B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6FFDE" w14:textId="77777777" w:rsidR="0030275C" w:rsidRDefault="0030275C" w:rsidP="007C4594">
      <w:r>
        <w:separator/>
      </w:r>
    </w:p>
  </w:footnote>
  <w:footnote w:type="continuationSeparator" w:id="0">
    <w:p w14:paraId="402584B9" w14:textId="77777777" w:rsidR="0030275C" w:rsidRDefault="0030275C" w:rsidP="007C4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91DF1" w14:textId="77777777" w:rsidR="004942B6" w:rsidRDefault="004942B6">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4DF12" w14:textId="77777777" w:rsidR="004942B6" w:rsidRDefault="004942B6">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A67D7" w14:textId="77777777" w:rsidR="004942B6" w:rsidRDefault="004942B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898"/>
    <w:multiLevelType w:val="hybridMultilevel"/>
    <w:tmpl w:val="2A626100"/>
    <w:lvl w:ilvl="0" w:tplc="2766DE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ABC1902"/>
    <w:multiLevelType w:val="hybridMultilevel"/>
    <w:tmpl w:val="7CE4B8AE"/>
    <w:lvl w:ilvl="0" w:tplc="7016866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547172C"/>
    <w:multiLevelType w:val="hybridMultilevel"/>
    <w:tmpl w:val="53320A34"/>
    <w:lvl w:ilvl="0" w:tplc="3BC69B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E8773C3"/>
    <w:multiLevelType w:val="hybridMultilevel"/>
    <w:tmpl w:val="B950E6F4"/>
    <w:lvl w:ilvl="0" w:tplc="A91E5C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A6A1A8D"/>
    <w:multiLevelType w:val="hybridMultilevel"/>
    <w:tmpl w:val="2AF6ADF8"/>
    <w:lvl w:ilvl="0" w:tplc="F500B6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394712B"/>
    <w:multiLevelType w:val="hybridMultilevel"/>
    <w:tmpl w:val="7BFA8FEA"/>
    <w:lvl w:ilvl="0" w:tplc="C9DCB9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137211757">
    <w:abstractNumId w:val="4"/>
  </w:num>
  <w:num w:numId="2" w16cid:durableId="1679886967">
    <w:abstractNumId w:val="1"/>
  </w:num>
  <w:num w:numId="3" w16cid:durableId="558975816">
    <w:abstractNumId w:val="3"/>
  </w:num>
  <w:num w:numId="4" w16cid:durableId="1116215544">
    <w:abstractNumId w:val="0"/>
  </w:num>
  <w:num w:numId="5" w16cid:durableId="1595816767">
    <w:abstractNumId w:val="2"/>
  </w:num>
  <w:num w:numId="6" w16cid:durableId="909341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1FEF"/>
    <w:rsid w:val="00003703"/>
    <w:rsid w:val="00013F9E"/>
    <w:rsid w:val="000179A6"/>
    <w:rsid w:val="00021BCE"/>
    <w:rsid w:val="000325C7"/>
    <w:rsid w:val="00065A44"/>
    <w:rsid w:val="00070CB2"/>
    <w:rsid w:val="00080FCD"/>
    <w:rsid w:val="000838C8"/>
    <w:rsid w:val="0008761A"/>
    <w:rsid w:val="000922D8"/>
    <w:rsid w:val="000A14DC"/>
    <w:rsid w:val="000C7425"/>
    <w:rsid w:val="000C7574"/>
    <w:rsid w:val="000D3BC0"/>
    <w:rsid w:val="000D6273"/>
    <w:rsid w:val="000E2ED1"/>
    <w:rsid w:val="000F3EB8"/>
    <w:rsid w:val="000F4067"/>
    <w:rsid w:val="000F483A"/>
    <w:rsid w:val="00104B6E"/>
    <w:rsid w:val="001220FC"/>
    <w:rsid w:val="001256E1"/>
    <w:rsid w:val="001305AC"/>
    <w:rsid w:val="00152661"/>
    <w:rsid w:val="00153A95"/>
    <w:rsid w:val="0016091E"/>
    <w:rsid w:val="00172A27"/>
    <w:rsid w:val="00174DD1"/>
    <w:rsid w:val="00196324"/>
    <w:rsid w:val="001B5136"/>
    <w:rsid w:val="001D6C7B"/>
    <w:rsid w:val="001D737A"/>
    <w:rsid w:val="001D7ED5"/>
    <w:rsid w:val="001E34D7"/>
    <w:rsid w:val="001F5762"/>
    <w:rsid w:val="002044C7"/>
    <w:rsid w:val="00207588"/>
    <w:rsid w:val="00236762"/>
    <w:rsid w:val="002379BA"/>
    <w:rsid w:val="0025069D"/>
    <w:rsid w:val="002934FE"/>
    <w:rsid w:val="002A6B6C"/>
    <w:rsid w:val="002A6F63"/>
    <w:rsid w:val="002B5C51"/>
    <w:rsid w:val="002D05EF"/>
    <w:rsid w:val="002D5F38"/>
    <w:rsid w:val="002D699E"/>
    <w:rsid w:val="002E00C0"/>
    <w:rsid w:val="002E062E"/>
    <w:rsid w:val="002E2C92"/>
    <w:rsid w:val="002F2471"/>
    <w:rsid w:val="0030275C"/>
    <w:rsid w:val="003042FA"/>
    <w:rsid w:val="00304F31"/>
    <w:rsid w:val="00316FB5"/>
    <w:rsid w:val="00321C97"/>
    <w:rsid w:val="00327047"/>
    <w:rsid w:val="003414BC"/>
    <w:rsid w:val="003430FB"/>
    <w:rsid w:val="00345019"/>
    <w:rsid w:val="00347315"/>
    <w:rsid w:val="003517CB"/>
    <w:rsid w:val="0035276C"/>
    <w:rsid w:val="0036128D"/>
    <w:rsid w:val="00373A04"/>
    <w:rsid w:val="00382EB9"/>
    <w:rsid w:val="00384F41"/>
    <w:rsid w:val="003903B0"/>
    <w:rsid w:val="00393C6C"/>
    <w:rsid w:val="003E3AB6"/>
    <w:rsid w:val="003E567A"/>
    <w:rsid w:val="003F08D6"/>
    <w:rsid w:val="0041564C"/>
    <w:rsid w:val="00416E17"/>
    <w:rsid w:val="00420BC6"/>
    <w:rsid w:val="00424B2C"/>
    <w:rsid w:val="00444026"/>
    <w:rsid w:val="004545C0"/>
    <w:rsid w:val="00454F60"/>
    <w:rsid w:val="004673DC"/>
    <w:rsid w:val="00473B00"/>
    <w:rsid w:val="004763AA"/>
    <w:rsid w:val="00477704"/>
    <w:rsid w:val="004802C7"/>
    <w:rsid w:val="0049089E"/>
    <w:rsid w:val="004937A1"/>
    <w:rsid w:val="004942B6"/>
    <w:rsid w:val="004B013A"/>
    <w:rsid w:val="004C266D"/>
    <w:rsid w:val="004D3140"/>
    <w:rsid w:val="004F53D2"/>
    <w:rsid w:val="005032A3"/>
    <w:rsid w:val="00510019"/>
    <w:rsid w:val="005212D0"/>
    <w:rsid w:val="00524011"/>
    <w:rsid w:val="00524EE1"/>
    <w:rsid w:val="00540793"/>
    <w:rsid w:val="0054316E"/>
    <w:rsid w:val="005507F5"/>
    <w:rsid w:val="005557B1"/>
    <w:rsid w:val="00564DD6"/>
    <w:rsid w:val="005672D9"/>
    <w:rsid w:val="00567F88"/>
    <w:rsid w:val="00571F16"/>
    <w:rsid w:val="00576CE4"/>
    <w:rsid w:val="00577539"/>
    <w:rsid w:val="00581658"/>
    <w:rsid w:val="0058386D"/>
    <w:rsid w:val="005946FA"/>
    <w:rsid w:val="00597C71"/>
    <w:rsid w:val="005A3E0A"/>
    <w:rsid w:val="005A5EDF"/>
    <w:rsid w:val="005E6073"/>
    <w:rsid w:val="005F6F34"/>
    <w:rsid w:val="005F7392"/>
    <w:rsid w:val="00600DB9"/>
    <w:rsid w:val="0060540E"/>
    <w:rsid w:val="006114BB"/>
    <w:rsid w:val="00615FCE"/>
    <w:rsid w:val="0061773C"/>
    <w:rsid w:val="00655185"/>
    <w:rsid w:val="00660039"/>
    <w:rsid w:val="00663A33"/>
    <w:rsid w:val="00664AC8"/>
    <w:rsid w:val="006743AC"/>
    <w:rsid w:val="00690100"/>
    <w:rsid w:val="00695B34"/>
    <w:rsid w:val="006B054F"/>
    <w:rsid w:val="006B396C"/>
    <w:rsid w:val="006B5CFB"/>
    <w:rsid w:val="006C1261"/>
    <w:rsid w:val="006C26CA"/>
    <w:rsid w:val="006D36AD"/>
    <w:rsid w:val="006D4842"/>
    <w:rsid w:val="006D4F64"/>
    <w:rsid w:val="006E2225"/>
    <w:rsid w:val="00702BAE"/>
    <w:rsid w:val="00726C4C"/>
    <w:rsid w:val="00737192"/>
    <w:rsid w:val="00742E5B"/>
    <w:rsid w:val="007432D6"/>
    <w:rsid w:val="00744A86"/>
    <w:rsid w:val="007458B3"/>
    <w:rsid w:val="00746A89"/>
    <w:rsid w:val="00751ECA"/>
    <w:rsid w:val="00757625"/>
    <w:rsid w:val="0076204E"/>
    <w:rsid w:val="007753CA"/>
    <w:rsid w:val="007771DD"/>
    <w:rsid w:val="00777D14"/>
    <w:rsid w:val="007A384A"/>
    <w:rsid w:val="007B0E06"/>
    <w:rsid w:val="007B5F95"/>
    <w:rsid w:val="007C26C9"/>
    <w:rsid w:val="007C3E1B"/>
    <w:rsid w:val="007C4181"/>
    <w:rsid w:val="007C4594"/>
    <w:rsid w:val="007D4376"/>
    <w:rsid w:val="007E6145"/>
    <w:rsid w:val="00800579"/>
    <w:rsid w:val="0080766D"/>
    <w:rsid w:val="00811D00"/>
    <w:rsid w:val="0081788D"/>
    <w:rsid w:val="0083218D"/>
    <w:rsid w:val="008373B9"/>
    <w:rsid w:val="00854D68"/>
    <w:rsid w:val="00855FE1"/>
    <w:rsid w:val="00865536"/>
    <w:rsid w:val="0087130B"/>
    <w:rsid w:val="00874D21"/>
    <w:rsid w:val="00875031"/>
    <w:rsid w:val="00886A3A"/>
    <w:rsid w:val="00895164"/>
    <w:rsid w:val="00897F86"/>
    <w:rsid w:val="008A111F"/>
    <w:rsid w:val="008B1803"/>
    <w:rsid w:val="008B61B4"/>
    <w:rsid w:val="008D70DB"/>
    <w:rsid w:val="008E6EEB"/>
    <w:rsid w:val="008F5A9F"/>
    <w:rsid w:val="00911E6C"/>
    <w:rsid w:val="00937E68"/>
    <w:rsid w:val="0094548C"/>
    <w:rsid w:val="00945F9E"/>
    <w:rsid w:val="0095195C"/>
    <w:rsid w:val="00964758"/>
    <w:rsid w:val="00965797"/>
    <w:rsid w:val="00967E58"/>
    <w:rsid w:val="00970784"/>
    <w:rsid w:val="009837E9"/>
    <w:rsid w:val="00984F21"/>
    <w:rsid w:val="009A0719"/>
    <w:rsid w:val="009A3B60"/>
    <w:rsid w:val="009B146D"/>
    <w:rsid w:val="009C4802"/>
    <w:rsid w:val="009E1BC1"/>
    <w:rsid w:val="00A03DA8"/>
    <w:rsid w:val="00A075EF"/>
    <w:rsid w:val="00A30F48"/>
    <w:rsid w:val="00A346EC"/>
    <w:rsid w:val="00A37CB0"/>
    <w:rsid w:val="00A42F27"/>
    <w:rsid w:val="00A553C3"/>
    <w:rsid w:val="00A70803"/>
    <w:rsid w:val="00A82BBB"/>
    <w:rsid w:val="00A86B53"/>
    <w:rsid w:val="00AA0D7E"/>
    <w:rsid w:val="00AA4AC2"/>
    <w:rsid w:val="00AB1D0E"/>
    <w:rsid w:val="00AC0614"/>
    <w:rsid w:val="00AC095A"/>
    <w:rsid w:val="00AF11AD"/>
    <w:rsid w:val="00B11746"/>
    <w:rsid w:val="00B14BFC"/>
    <w:rsid w:val="00B210EA"/>
    <w:rsid w:val="00B24197"/>
    <w:rsid w:val="00B51874"/>
    <w:rsid w:val="00B57697"/>
    <w:rsid w:val="00B71469"/>
    <w:rsid w:val="00BB22ED"/>
    <w:rsid w:val="00BB5EDC"/>
    <w:rsid w:val="00BF123E"/>
    <w:rsid w:val="00BF14C8"/>
    <w:rsid w:val="00BF29A5"/>
    <w:rsid w:val="00BF2DF4"/>
    <w:rsid w:val="00C247D0"/>
    <w:rsid w:val="00C263DC"/>
    <w:rsid w:val="00C270AA"/>
    <w:rsid w:val="00C33CB2"/>
    <w:rsid w:val="00C34694"/>
    <w:rsid w:val="00C45311"/>
    <w:rsid w:val="00C536F7"/>
    <w:rsid w:val="00C56D41"/>
    <w:rsid w:val="00C623D7"/>
    <w:rsid w:val="00C63027"/>
    <w:rsid w:val="00C63210"/>
    <w:rsid w:val="00C754F7"/>
    <w:rsid w:val="00C75804"/>
    <w:rsid w:val="00C77D15"/>
    <w:rsid w:val="00CA0DE8"/>
    <w:rsid w:val="00CA6C84"/>
    <w:rsid w:val="00CE571D"/>
    <w:rsid w:val="00CF3FDC"/>
    <w:rsid w:val="00D14993"/>
    <w:rsid w:val="00D15FB7"/>
    <w:rsid w:val="00D176E7"/>
    <w:rsid w:val="00D2132B"/>
    <w:rsid w:val="00D23617"/>
    <w:rsid w:val="00D50198"/>
    <w:rsid w:val="00D51858"/>
    <w:rsid w:val="00D54C00"/>
    <w:rsid w:val="00DB0AF8"/>
    <w:rsid w:val="00DD7C39"/>
    <w:rsid w:val="00DE142F"/>
    <w:rsid w:val="00DE3C2D"/>
    <w:rsid w:val="00DE4C28"/>
    <w:rsid w:val="00E2653F"/>
    <w:rsid w:val="00E335B1"/>
    <w:rsid w:val="00E34DCD"/>
    <w:rsid w:val="00E43547"/>
    <w:rsid w:val="00E7219B"/>
    <w:rsid w:val="00E72D63"/>
    <w:rsid w:val="00E7436A"/>
    <w:rsid w:val="00E964D6"/>
    <w:rsid w:val="00EB4331"/>
    <w:rsid w:val="00EC61C5"/>
    <w:rsid w:val="00ED6DAA"/>
    <w:rsid w:val="00ED7CE4"/>
    <w:rsid w:val="00EE2327"/>
    <w:rsid w:val="00EF56CB"/>
    <w:rsid w:val="00EF6E22"/>
    <w:rsid w:val="00F01E05"/>
    <w:rsid w:val="00F04A1C"/>
    <w:rsid w:val="00F075F9"/>
    <w:rsid w:val="00F0776B"/>
    <w:rsid w:val="00F10C8C"/>
    <w:rsid w:val="00F20619"/>
    <w:rsid w:val="00F209FC"/>
    <w:rsid w:val="00F41C2A"/>
    <w:rsid w:val="00F551BD"/>
    <w:rsid w:val="00F56418"/>
    <w:rsid w:val="00F6429D"/>
    <w:rsid w:val="00F75E06"/>
    <w:rsid w:val="00F8391F"/>
    <w:rsid w:val="00F900DC"/>
    <w:rsid w:val="00FA05C1"/>
    <w:rsid w:val="00FD1BE0"/>
    <w:rsid w:val="00FD63C1"/>
    <w:rsid w:val="00FD782B"/>
    <w:rsid w:val="00FD7A07"/>
    <w:rsid w:val="00FE0BE4"/>
    <w:rsid w:val="00FE5EA7"/>
    <w:rsid w:val="00FF2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FF2FE"/>
  <w15:docId w15:val="{897A4027-EAD4-0947-9496-8D0FF5360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paragraph" w:styleId="2">
    <w:name w:val="heading 2"/>
    <w:basedOn w:val="a"/>
    <w:next w:val="a"/>
    <w:link w:val="20"/>
    <w:qFormat/>
    <w:pPr>
      <w:keepNext/>
      <w:keepLines/>
      <w:spacing w:after="60" w:line="413"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rFonts w:cs="Times New Roman"/>
      <w:color w:val="0000FF"/>
      <w:u w:val="single"/>
    </w:rPr>
  </w:style>
  <w:style w:type="character" w:customStyle="1" w:styleId="20">
    <w:name w:val="标题 2 字符"/>
    <w:basedOn w:val="a0"/>
    <w:link w:val="2"/>
    <w:rPr>
      <w:rFonts w:ascii="Cambria" w:eastAsia="宋体" w:hAnsi="Cambria" w:cs="Times New Roman"/>
      <w:b/>
      <w:bCs/>
      <w:sz w:val="32"/>
      <w:szCs w:val="32"/>
    </w:rPr>
  </w:style>
  <w:style w:type="character" w:customStyle="1" w:styleId="a4">
    <w:name w:val="正文文本缩进 字符"/>
    <w:basedOn w:val="a0"/>
    <w:link w:val="a5"/>
    <w:rPr>
      <w:rFonts w:cs="Times New Roman"/>
      <w:sz w:val="21"/>
      <w:szCs w:val="21"/>
    </w:rPr>
  </w:style>
  <w:style w:type="character" w:customStyle="1" w:styleId="21">
    <w:name w:val="正文文本缩进 2 字符"/>
    <w:basedOn w:val="a0"/>
    <w:link w:val="22"/>
    <w:rPr>
      <w:rFonts w:cs="Times New Roman"/>
      <w:sz w:val="21"/>
      <w:szCs w:val="21"/>
    </w:rPr>
  </w:style>
  <w:style w:type="character" w:customStyle="1" w:styleId="a6">
    <w:name w:val="正文文本 字符"/>
    <w:basedOn w:val="a0"/>
    <w:link w:val="a7"/>
    <w:rPr>
      <w:rFonts w:cs="Times New Roman"/>
      <w:sz w:val="21"/>
      <w:szCs w:val="21"/>
    </w:rPr>
  </w:style>
  <w:style w:type="character" w:customStyle="1" w:styleId="3">
    <w:name w:val="正文文本缩进 3 字符"/>
    <w:basedOn w:val="a0"/>
    <w:link w:val="30"/>
    <w:rPr>
      <w:rFonts w:cs="Times New Roman"/>
      <w:sz w:val="16"/>
      <w:szCs w:val="16"/>
    </w:rPr>
  </w:style>
  <w:style w:type="character" w:customStyle="1" w:styleId="a8">
    <w:name w:val="页眉 字符"/>
    <w:basedOn w:val="a0"/>
    <w:link w:val="a9"/>
    <w:rPr>
      <w:rFonts w:cs="Times New Roman"/>
      <w:kern w:val="2"/>
      <w:sz w:val="18"/>
      <w:szCs w:val="18"/>
    </w:rPr>
  </w:style>
  <w:style w:type="character" w:customStyle="1" w:styleId="aa">
    <w:name w:val="页脚 字符"/>
    <w:basedOn w:val="a0"/>
    <w:link w:val="ab"/>
    <w:rPr>
      <w:rFonts w:cs="Times New Roman"/>
      <w:kern w:val="2"/>
      <w:sz w:val="18"/>
      <w:szCs w:val="18"/>
    </w:rPr>
  </w:style>
  <w:style w:type="character" w:customStyle="1" w:styleId="ac">
    <w:name w:val="已访问的超链接"/>
    <w:basedOn w:val="a0"/>
    <w:rPr>
      <w:rFonts w:cs="Times New Roman"/>
      <w:color w:val="800080"/>
      <w:u w:val="single"/>
    </w:rPr>
  </w:style>
  <w:style w:type="paragraph" w:styleId="30">
    <w:name w:val="Body Text Indent 3"/>
    <w:basedOn w:val="a"/>
    <w:link w:val="3"/>
    <w:pPr>
      <w:spacing w:line="360" w:lineRule="auto"/>
      <w:ind w:firstLineChars="200" w:firstLine="560"/>
    </w:pPr>
    <w:rPr>
      <w:sz w:val="16"/>
      <w:szCs w:val="16"/>
    </w:rPr>
  </w:style>
  <w:style w:type="paragraph" w:styleId="ad">
    <w:name w:val="Normal (Web)"/>
    <w:basedOn w:val="a"/>
    <w:pPr>
      <w:widowControl/>
      <w:spacing w:line="384" w:lineRule="auto"/>
      <w:jc w:val="left"/>
    </w:pPr>
    <w:rPr>
      <w:rFonts w:ascii="宋体" w:hAnsi="宋体" w:cs="宋体"/>
      <w:color w:val="333333"/>
      <w:kern w:val="0"/>
      <w:sz w:val="20"/>
      <w:szCs w:val="20"/>
    </w:rPr>
  </w:style>
  <w:style w:type="paragraph" w:styleId="ae">
    <w:name w:val="Balloon Text"/>
    <w:basedOn w:val="a"/>
    <w:rPr>
      <w:sz w:val="18"/>
      <w:szCs w:val="18"/>
    </w:rPr>
  </w:style>
  <w:style w:type="paragraph" w:customStyle="1" w:styleId="CharCharCharChar">
    <w:name w:val="Char Char Char Char"/>
    <w:basedOn w:val="a"/>
    <w:pPr>
      <w:widowControl/>
      <w:spacing w:after="160" w:line="240" w:lineRule="exact"/>
      <w:jc w:val="left"/>
    </w:pPr>
  </w:style>
  <w:style w:type="paragraph" w:styleId="a9">
    <w:name w:val="header"/>
    <w:basedOn w:val="a"/>
    <w:link w:val="a8"/>
    <w:pPr>
      <w:pBdr>
        <w:bottom w:val="single" w:sz="6" w:space="1" w:color="auto"/>
      </w:pBdr>
      <w:tabs>
        <w:tab w:val="center" w:pos="4153"/>
        <w:tab w:val="right" w:pos="8306"/>
      </w:tabs>
      <w:snapToGrid w:val="0"/>
      <w:jc w:val="center"/>
    </w:pPr>
    <w:rPr>
      <w:sz w:val="18"/>
      <w:szCs w:val="18"/>
    </w:rPr>
  </w:style>
  <w:style w:type="paragraph" w:styleId="a5">
    <w:name w:val="Body Text Indent"/>
    <w:basedOn w:val="a"/>
    <w:link w:val="a4"/>
    <w:pPr>
      <w:adjustRightInd w:val="0"/>
      <w:snapToGrid w:val="0"/>
      <w:ind w:firstLineChars="257" w:firstLine="720"/>
    </w:pPr>
  </w:style>
  <w:style w:type="paragraph" w:styleId="a7">
    <w:name w:val="Body Text"/>
    <w:basedOn w:val="a"/>
    <w:link w:val="a6"/>
  </w:style>
  <w:style w:type="paragraph" w:styleId="22">
    <w:name w:val="Body Text Indent 2"/>
    <w:basedOn w:val="a"/>
    <w:link w:val="21"/>
    <w:pPr>
      <w:adjustRightInd w:val="0"/>
      <w:snapToGrid w:val="0"/>
      <w:ind w:firstLineChars="192" w:firstLine="538"/>
    </w:pPr>
  </w:style>
  <w:style w:type="paragraph" w:styleId="ab">
    <w:name w:val="footer"/>
    <w:basedOn w:val="a"/>
    <w:link w:val="aa"/>
    <w:pPr>
      <w:tabs>
        <w:tab w:val="center" w:pos="4153"/>
        <w:tab w:val="right" w:pos="8306"/>
      </w:tabs>
      <w:snapToGrid w:val="0"/>
      <w:jc w:val="left"/>
    </w:pPr>
    <w:rPr>
      <w:sz w:val="18"/>
      <w:szCs w:val="18"/>
    </w:rPr>
  </w:style>
  <w:style w:type="paragraph" w:styleId="af">
    <w:name w:val="List Paragraph"/>
    <w:basedOn w:val="a"/>
    <w:uiPriority w:val="34"/>
    <w:qFormat/>
    <w:rsid w:val="004763A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19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6CF615-4A52-488C-B070-10AFEFD9E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204</Words>
  <Characters>1169</Characters>
  <Application>Microsoft Office Word</Application>
  <DocSecurity>0</DocSecurity>
  <PresentationFormat/>
  <Lines>9</Lines>
  <Paragraphs>2</Paragraphs>
  <Slides>0</Slides>
  <Notes>0</Notes>
  <HiddenSlides>0</HiddenSlides>
  <MMClips>0</MMClips>
  <ScaleCrop>false</ScaleCrop>
  <Company>uestc</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科学部编码   号</dc:title>
  <dc:creator>w</dc:creator>
  <cp:lastModifiedBy>Microsoft Office User</cp:lastModifiedBy>
  <cp:revision>4</cp:revision>
  <cp:lastPrinted>2022-04-12T07:54:00Z</cp:lastPrinted>
  <dcterms:created xsi:type="dcterms:W3CDTF">2022-04-12T08:21:00Z</dcterms:created>
  <dcterms:modified xsi:type="dcterms:W3CDTF">2023-04-04T01:11:00Z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2052-6.6.0.2671</vt:lpwstr>
  </property>
</Properties>
</file>