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E9" w:rsidRPr="007252E9" w:rsidRDefault="00323B3F" w:rsidP="007252E9">
      <w:pPr>
        <w:jc w:val="center"/>
        <w:rPr>
          <w:b/>
        </w:rPr>
      </w:pPr>
      <w:r w:rsidRPr="00323B3F">
        <w:rPr>
          <w:rFonts w:hint="eastAsia"/>
          <w:b/>
        </w:rPr>
        <w:t>第二届电力电子技术及应用国际会议</w:t>
      </w:r>
      <w:r w:rsidR="007252E9" w:rsidRPr="007252E9">
        <w:rPr>
          <w:rFonts w:hint="eastAsia"/>
          <w:b/>
        </w:rPr>
        <w:t xml:space="preserve">(IEEE PEAC'2018) </w:t>
      </w:r>
      <w:r w:rsidR="007252E9" w:rsidRPr="007252E9">
        <w:rPr>
          <w:rFonts w:hint="eastAsia"/>
          <w:b/>
        </w:rPr>
        <w:t>征文</w:t>
      </w:r>
      <w:r w:rsidR="007252E9" w:rsidRPr="007252E9">
        <w:rPr>
          <w:b/>
        </w:rPr>
        <w:t>通知</w:t>
      </w:r>
    </w:p>
    <w:p w:rsidR="00434B73" w:rsidRDefault="00434B73" w:rsidP="00434B73"/>
    <w:p w:rsidR="00434B73" w:rsidRDefault="00434B73" w:rsidP="00434B73">
      <w:r>
        <w:rPr>
          <w:rFonts w:hint="eastAsia"/>
        </w:rPr>
        <w:t>点击下载：</w:t>
      </w:r>
      <w:hyperlink r:id="rId7" w:history="1">
        <w:r w:rsidRPr="007252E9">
          <w:rPr>
            <w:rStyle w:val="a4"/>
            <w:rFonts w:hint="eastAsia"/>
          </w:rPr>
          <w:t>IEEE PEAC'2018</w:t>
        </w:r>
        <w:r w:rsidRPr="007252E9">
          <w:rPr>
            <w:rStyle w:val="a4"/>
            <w:rFonts w:hint="eastAsia"/>
          </w:rPr>
          <w:t>征文通知</w:t>
        </w:r>
      </w:hyperlink>
    </w:p>
    <w:p w:rsidR="007252E9" w:rsidRDefault="007252E9" w:rsidP="007252E9"/>
    <w:p w:rsidR="00323B3F" w:rsidRDefault="00323B3F" w:rsidP="00BA4F60">
      <w:pPr>
        <w:ind w:firstLineChars="200" w:firstLine="420"/>
      </w:pPr>
      <w:r w:rsidRPr="00323B3F">
        <w:rPr>
          <w:rFonts w:hint="eastAsia"/>
        </w:rPr>
        <w:t>第二届电力电子技术及应用国际会议</w:t>
      </w:r>
      <w:r w:rsidR="007252E9">
        <w:rPr>
          <w:rFonts w:hint="eastAsia"/>
        </w:rPr>
        <w:t xml:space="preserve"> International Power Electronics and Application Conference and Exposition</w:t>
      </w:r>
      <w:r w:rsidR="00E8537C">
        <w:t xml:space="preserve"> </w:t>
      </w:r>
      <w:r w:rsidR="007252E9">
        <w:rPr>
          <w:rFonts w:hint="eastAsia"/>
        </w:rPr>
        <w:t>(IEEE PEAC'2018)</w:t>
      </w:r>
      <w:r w:rsidR="007252E9">
        <w:rPr>
          <w:rFonts w:hint="eastAsia"/>
        </w:rPr>
        <w:t>将于</w:t>
      </w:r>
      <w:r w:rsidR="007252E9">
        <w:rPr>
          <w:rFonts w:hint="eastAsia"/>
        </w:rPr>
        <w:t>2018</w:t>
      </w:r>
      <w:r w:rsidR="007252E9">
        <w:rPr>
          <w:rFonts w:hint="eastAsia"/>
        </w:rPr>
        <w:t>年</w:t>
      </w:r>
      <w:r w:rsidR="007252E9">
        <w:rPr>
          <w:rFonts w:hint="eastAsia"/>
        </w:rPr>
        <w:t>11</w:t>
      </w:r>
      <w:r w:rsidR="007252E9">
        <w:rPr>
          <w:rFonts w:hint="eastAsia"/>
        </w:rPr>
        <w:t>月</w:t>
      </w:r>
      <w:r w:rsidR="007252E9">
        <w:rPr>
          <w:rFonts w:hint="eastAsia"/>
        </w:rPr>
        <w:t>4-7</w:t>
      </w:r>
      <w:r w:rsidR="007252E9">
        <w:rPr>
          <w:rFonts w:hint="eastAsia"/>
        </w:rPr>
        <w:t>日在深圳召开。</w:t>
      </w:r>
    </w:p>
    <w:p w:rsidR="00323B3F" w:rsidRDefault="00323B3F" w:rsidP="00BA4F60">
      <w:pPr>
        <w:ind w:firstLineChars="200" w:firstLine="420"/>
      </w:pPr>
    </w:p>
    <w:p w:rsidR="007252E9" w:rsidRDefault="007252E9" w:rsidP="00BA4F60">
      <w:pPr>
        <w:ind w:firstLineChars="200" w:firstLine="420"/>
      </w:pPr>
      <w:r>
        <w:rPr>
          <w:rFonts w:hint="eastAsia"/>
        </w:rPr>
        <w:t>IEEE PEAC'2018</w:t>
      </w:r>
      <w:r>
        <w:rPr>
          <w:rFonts w:hint="eastAsia"/>
        </w:rPr>
        <w:t>国际会议由中国电源学会和</w:t>
      </w:r>
      <w:r>
        <w:rPr>
          <w:rFonts w:hint="eastAsia"/>
        </w:rPr>
        <w:t>IEEE</w:t>
      </w:r>
      <w:r>
        <w:rPr>
          <w:rFonts w:hint="eastAsia"/>
        </w:rPr>
        <w:t>电力电子学会（</w:t>
      </w:r>
      <w:r>
        <w:rPr>
          <w:rFonts w:hint="eastAsia"/>
        </w:rPr>
        <w:t>PELS</w:t>
      </w:r>
      <w:r>
        <w:rPr>
          <w:rFonts w:hint="eastAsia"/>
        </w:rPr>
        <w:t>）</w:t>
      </w:r>
      <w:r w:rsidR="008029A4">
        <w:rPr>
          <w:rFonts w:hint="eastAsia"/>
        </w:rPr>
        <w:t>联合</w:t>
      </w:r>
      <w:r>
        <w:rPr>
          <w:rFonts w:hint="eastAsia"/>
        </w:rPr>
        <w:t>主办，同时得到了美国电源制造商协会（</w:t>
      </w:r>
      <w:r>
        <w:rPr>
          <w:rFonts w:hint="eastAsia"/>
        </w:rPr>
        <w:t>PSMA</w:t>
      </w:r>
      <w:r>
        <w:rPr>
          <w:rFonts w:hint="eastAsia"/>
        </w:rPr>
        <w:t>）、韩国电力电子学会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KIPE</w:t>
      </w:r>
      <w:r>
        <w:rPr>
          <w:rFonts w:hint="eastAsia"/>
        </w:rPr>
        <w:t>）、日本电气工程师工业应用学会（</w:t>
      </w:r>
      <w:r>
        <w:rPr>
          <w:rFonts w:hint="eastAsia"/>
        </w:rPr>
        <w:t>IEEJ-IAS</w:t>
      </w:r>
      <w:r>
        <w:rPr>
          <w:rFonts w:hint="eastAsia"/>
        </w:rPr>
        <w:t>）、国家自然科学基金委员会（</w:t>
      </w:r>
      <w:r>
        <w:rPr>
          <w:rFonts w:hint="eastAsia"/>
        </w:rPr>
        <w:t>NSFC</w:t>
      </w:r>
      <w:r w:rsidR="008029A4">
        <w:rPr>
          <w:rFonts w:hint="eastAsia"/>
        </w:rPr>
        <w:t>）等</w:t>
      </w:r>
      <w:r>
        <w:rPr>
          <w:rFonts w:hint="eastAsia"/>
        </w:rPr>
        <w:t>组织的参与和支持。</w:t>
      </w:r>
    </w:p>
    <w:p w:rsidR="007252E9" w:rsidRDefault="007252E9" w:rsidP="007252E9">
      <w:pPr>
        <w:ind w:firstLineChars="200" w:firstLine="420"/>
      </w:pPr>
    </w:p>
    <w:p w:rsidR="007252E9" w:rsidRDefault="007252E9" w:rsidP="007252E9">
      <w:pPr>
        <w:ind w:firstLineChars="200" w:firstLine="420"/>
      </w:pPr>
      <w:r>
        <w:rPr>
          <w:rFonts w:hint="eastAsia"/>
        </w:rPr>
        <w:t>会议聚焦电</w:t>
      </w:r>
      <w:r w:rsidR="008029A4">
        <w:rPr>
          <w:rFonts w:hint="eastAsia"/>
        </w:rPr>
        <w:t>力电子、能源变换及其应用，尤其是电源及相关技术。会议将通过</w:t>
      </w:r>
      <w:r>
        <w:rPr>
          <w:rFonts w:hint="eastAsia"/>
        </w:rPr>
        <w:t>大会报告、专题讲座、</w:t>
      </w:r>
      <w:r w:rsidR="008029A4">
        <w:rPr>
          <w:rFonts w:hint="eastAsia"/>
        </w:rPr>
        <w:t>特邀</w:t>
      </w:r>
      <w:r w:rsidR="008029A4">
        <w:t>分会场、</w:t>
      </w:r>
      <w:r w:rsidR="008029A4">
        <w:rPr>
          <w:rFonts w:hint="eastAsia"/>
        </w:rPr>
        <w:t>工业</w:t>
      </w:r>
      <w:r w:rsidR="008029A4">
        <w:t>报告</w:t>
      </w:r>
      <w:r w:rsidR="008029A4">
        <w:rPr>
          <w:rFonts w:hint="eastAsia"/>
        </w:rPr>
        <w:t>和</w:t>
      </w:r>
      <w:r w:rsidR="00323B3F">
        <w:rPr>
          <w:rFonts w:hint="eastAsia"/>
        </w:rPr>
        <w:t>新产品展示等形式，汇聚世界一流</w:t>
      </w:r>
      <w:r>
        <w:rPr>
          <w:rFonts w:hint="eastAsia"/>
        </w:rPr>
        <w:t>电力电子领域</w:t>
      </w:r>
      <w:r w:rsidR="00323B3F">
        <w:rPr>
          <w:rFonts w:hint="eastAsia"/>
        </w:rPr>
        <w:t>的</w:t>
      </w:r>
      <w:r>
        <w:rPr>
          <w:rFonts w:hint="eastAsia"/>
        </w:rPr>
        <w:t>学术、研发和产业界人士，对国际最新学术动态和技术成果进行深入交流与研讨。</w:t>
      </w:r>
    </w:p>
    <w:p w:rsidR="007252E9" w:rsidRDefault="007252E9" w:rsidP="007252E9">
      <w:pPr>
        <w:ind w:firstLineChars="200" w:firstLine="420"/>
      </w:pPr>
    </w:p>
    <w:p w:rsidR="007252E9" w:rsidRDefault="007252E9" w:rsidP="007252E9">
      <w:pPr>
        <w:ind w:firstLineChars="200" w:firstLine="420"/>
      </w:pPr>
      <w:r>
        <w:rPr>
          <w:rFonts w:hint="eastAsia"/>
        </w:rPr>
        <w:t>本次会议预计征文超过</w:t>
      </w:r>
      <w:r>
        <w:rPr>
          <w:rFonts w:hint="eastAsia"/>
        </w:rPr>
        <w:t>550</w:t>
      </w:r>
      <w:r>
        <w:rPr>
          <w:rFonts w:hint="eastAsia"/>
        </w:rPr>
        <w:t>篇，会议规模超过</w:t>
      </w:r>
      <w:r>
        <w:rPr>
          <w:rFonts w:hint="eastAsia"/>
        </w:rPr>
        <w:t>650</w:t>
      </w:r>
      <w:r>
        <w:rPr>
          <w:rFonts w:hint="eastAsia"/>
        </w:rPr>
        <w:t>人，录用论文将被</w:t>
      </w:r>
      <w:r>
        <w:rPr>
          <w:rFonts w:hint="eastAsia"/>
        </w:rPr>
        <w:t>IEEE Xplore</w:t>
      </w:r>
      <w:r>
        <w:rPr>
          <w:rFonts w:hint="eastAsia"/>
        </w:rPr>
        <w:t>和</w:t>
      </w:r>
      <w:r>
        <w:rPr>
          <w:rFonts w:hint="eastAsia"/>
        </w:rPr>
        <w:t>EI</w:t>
      </w:r>
      <w:r w:rsidR="008029A4" w:rsidRPr="008029A4">
        <w:rPr>
          <w:rFonts w:hint="eastAsia"/>
        </w:rPr>
        <w:t xml:space="preserve"> </w:t>
      </w:r>
      <w:r w:rsidR="008029A4">
        <w:rPr>
          <w:rFonts w:hint="eastAsia"/>
        </w:rPr>
        <w:t>Compendex</w:t>
      </w:r>
      <w:r w:rsidR="00BA4F60">
        <w:rPr>
          <w:rFonts w:hint="eastAsia"/>
        </w:rPr>
        <w:t>检索收录，会议征文现已正式开始，</w:t>
      </w:r>
      <w:r w:rsidR="00BA4F60">
        <w:t>更多会议内容请参见会议网站：</w:t>
      </w:r>
      <w:hyperlink r:id="rId8" w:history="1">
        <w:r w:rsidR="00BA4F60" w:rsidRPr="00ED6C87">
          <w:rPr>
            <w:rStyle w:val="a4"/>
          </w:rPr>
          <w:t>www.peac-conf.org</w:t>
        </w:r>
      </w:hyperlink>
    </w:p>
    <w:p w:rsidR="00434B73" w:rsidRDefault="00434B73" w:rsidP="00434B73"/>
    <w:p w:rsidR="00434B73" w:rsidRPr="00434B73" w:rsidRDefault="00434B73" w:rsidP="00434B73">
      <w:pPr>
        <w:rPr>
          <w:b/>
        </w:rPr>
      </w:pPr>
      <w:r w:rsidRPr="00434B73">
        <w:rPr>
          <w:rFonts w:hint="eastAsia"/>
          <w:b/>
        </w:rPr>
        <w:t>大会</w:t>
      </w:r>
      <w:r>
        <w:rPr>
          <w:rFonts w:hint="eastAsia"/>
          <w:b/>
        </w:rPr>
        <w:t>名誉</w:t>
      </w:r>
      <w:r w:rsidRPr="00434B73">
        <w:rPr>
          <w:rFonts w:hint="eastAsia"/>
          <w:b/>
        </w:rPr>
        <w:t>主席</w:t>
      </w:r>
    </w:p>
    <w:p w:rsidR="00434B73" w:rsidRDefault="00434B73" w:rsidP="00434B73">
      <w:r>
        <w:rPr>
          <w:rFonts w:hint="eastAsia"/>
        </w:rPr>
        <w:t>李泽元</w:t>
      </w:r>
      <w:r w:rsidR="001F7FE9">
        <w:rPr>
          <w:rFonts w:hint="eastAsia"/>
        </w:rPr>
        <w:t>教授</w:t>
      </w:r>
      <w:r>
        <w:rPr>
          <w:rFonts w:hint="eastAsia"/>
        </w:rPr>
        <w:t xml:space="preserve">  </w:t>
      </w:r>
      <w:r>
        <w:rPr>
          <w:rFonts w:hint="eastAsia"/>
        </w:rPr>
        <w:t>弗吉尼亚理工大学；</w:t>
      </w:r>
      <w:r>
        <w:t>美国</w:t>
      </w:r>
      <w:r w:rsidRPr="00434B73">
        <w:rPr>
          <w:rFonts w:hint="eastAsia"/>
        </w:rPr>
        <w:t>国家工程院院士</w:t>
      </w:r>
      <w:r w:rsidR="00E8537C">
        <w:rPr>
          <w:rFonts w:hint="eastAsia"/>
        </w:rPr>
        <w:t>；</w:t>
      </w:r>
      <w:r w:rsidR="00E8537C">
        <w:rPr>
          <w:rFonts w:hint="eastAsia"/>
        </w:rPr>
        <w:t>IEEE</w:t>
      </w:r>
      <w:r w:rsidR="00E8537C">
        <w:t xml:space="preserve"> Fellow</w:t>
      </w:r>
    </w:p>
    <w:p w:rsidR="00434B73" w:rsidRDefault="00434B73" w:rsidP="00434B73"/>
    <w:p w:rsidR="00434B73" w:rsidRPr="00434B73" w:rsidRDefault="00434B73" w:rsidP="00434B73">
      <w:pPr>
        <w:rPr>
          <w:b/>
        </w:rPr>
      </w:pPr>
      <w:r w:rsidRPr="00434B73">
        <w:rPr>
          <w:rFonts w:hint="eastAsia"/>
          <w:b/>
        </w:rPr>
        <w:t>大会主席</w:t>
      </w:r>
    </w:p>
    <w:p w:rsidR="00434B73" w:rsidRDefault="00434B73" w:rsidP="00434B73">
      <w:r>
        <w:rPr>
          <w:rFonts w:hint="eastAsia"/>
        </w:rPr>
        <w:t>徐德鸿</w:t>
      </w:r>
      <w:r w:rsidR="001F7FE9" w:rsidRPr="001F7FE9">
        <w:rPr>
          <w:rFonts w:hint="eastAsia"/>
        </w:rPr>
        <w:t>教授</w:t>
      </w:r>
      <w:r>
        <w:rPr>
          <w:rFonts w:hint="eastAsia"/>
        </w:rPr>
        <w:t xml:space="preserve">  </w:t>
      </w:r>
      <w:r>
        <w:rPr>
          <w:rFonts w:hint="eastAsia"/>
        </w:rPr>
        <w:t>浙江大学；中国电源学会理事长</w:t>
      </w:r>
      <w:r w:rsidR="00E8537C">
        <w:rPr>
          <w:rFonts w:hint="eastAsia"/>
        </w:rPr>
        <w:t>；</w:t>
      </w:r>
      <w:r w:rsidR="00E8537C">
        <w:rPr>
          <w:rFonts w:hint="eastAsia"/>
        </w:rPr>
        <w:t>IEEE</w:t>
      </w:r>
      <w:r w:rsidR="00E8537C">
        <w:t xml:space="preserve"> Fellow</w:t>
      </w:r>
    </w:p>
    <w:p w:rsidR="00BA4F60" w:rsidRDefault="00434B73" w:rsidP="00434B73">
      <w:r>
        <w:rPr>
          <w:rFonts w:hint="eastAsia"/>
        </w:rPr>
        <w:t>Alan Mantooth</w:t>
      </w:r>
      <w:r w:rsidR="001F7FE9">
        <w:rPr>
          <w:rFonts w:hint="eastAsia"/>
        </w:rPr>
        <w:t>教授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阿肯色大学；</w:t>
      </w:r>
      <w:bookmarkStart w:id="0" w:name="OLE_LINK1"/>
      <w:r>
        <w:rPr>
          <w:rFonts w:hint="eastAsia"/>
        </w:rPr>
        <w:t>IEEE</w:t>
      </w:r>
      <w:r>
        <w:rPr>
          <w:rFonts w:hint="eastAsia"/>
        </w:rPr>
        <w:t>电力电子学会（</w:t>
      </w:r>
      <w:r>
        <w:rPr>
          <w:rFonts w:hint="eastAsia"/>
        </w:rPr>
        <w:t>PELS</w:t>
      </w:r>
      <w:r>
        <w:rPr>
          <w:rFonts w:hint="eastAsia"/>
        </w:rPr>
        <w:t>）主席</w:t>
      </w:r>
      <w:bookmarkEnd w:id="0"/>
      <w:r w:rsidR="00E8537C">
        <w:rPr>
          <w:rFonts w:hint="eastAsia"/>
        </w:rPr>
        <w:t>；</w:t>
      </w:r>
      <w:r w:rsidR="00E8537C">
        <w:rPr>
          <w:rFonts w:hint="eastAsia"/>
        </w:rPr>
        <w:t>IEEE</w:t>
      </w:r>
      <w:r w:rsidR="00E8537C">
        <w:t xml:space="preserve"> Fellow</w:t>
      </w:r>
    </w:p>
    <w:p w:rsidR="00434B73" w:rsidRPr="001F7FE9" w:rsidRDefault="00434B73" w:rsidP="00434B73"/>
    <w:p w:rsidR="007252E9" w:rsidRPr="00434B73" w:rsidRDefault="00434B73" w:rsidP="007252E9">
      <w:pPr>
        <w:rPr>
          <w:b/>
        </w:rPr>
      </w:pPr>
      <w:r w:rsidRPr="00434B73">
        <w:rPr>
          <w:rFonts w:hint="eastAsia"/>
          <w:b/>
        </w:rPr>
        <w:t>征文范围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Switching Power Supply: DC/DC converter, Power Factor Correction converter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Inverter and control: DC/AC Inverter, Modulation and Control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 xml:space="preserve">Power Devices and applications: Si, SiC, and GaN devices 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Magnetics, Passive Integration, Magnetics for Wireless and EMI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Control, Modeling, Simulation, System Stability and Reliability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Conversion Technologies for Renewable Energy and Energy Saving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Power Electronics for Transmission and Distribution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Power Electronics for Electric Vehicles, Railway, Marine, Airplane etc.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Power Electronics for Lighting and Consumer Electronics</w:t>
      </w:r>
    </w:p>
    <w:p w:rsidR="007252E9" w:rsidRDefault="007252E9" w:rsidP="007252E9">
      <w:pPr>
        <w:pStyle w:val="a3"/>
        <w:numPr>
          <w:ilvl w:val="0"/>
          <w:numId w:val="1"/>
        </w:numPr>
        <w:ind w:firstLineChars="0"/>
      </w:pPr>
      <w:r>
        <w:t>Power Electronics for Data center and Telecom</w:t>
      </w:r>
    </w:p>
    <w:p w:rsidR="007252E9" w:rsidRDefault="007252E9" w:rsidP="007252E9"/>
    <w:p w:rsidR="007252E9" w:rsidRPr="00434B73" w:rsidRDefault="00434B73" w:rsidP="007252E9">
      <w:pPr>
        <w:rPr>
          <w:b/>
        </w:rPr>
      </w:pPr>
      <w:r w:rsidRPr="00434B73">
        <w:rPr>
          <w:rFonts w:hint="eastAsia"/>
          <w:b/>
        </w:rPr>
        <w:t>投稿要求</w:t>
      </w:r>
    </w:p>
    <w:p w:rsidR="007252E9" w:rsidRDefault="007252E9" w:rsidP="007252E9">
      <w:r>
        <w:rPr>
          <w:rFonts w:hint="eastAsia"/>
        </w:rPr>
        <w:t>1</w:t>
      </w:r>
      <w:r>
        <w:rPr>
          <w:rFonts w:hint="eastAsia"/>
        </w:rPr>
        <w:t>、会议语言：英文。</w:t>
      </w:r>
    </w:p>
    <w:p w:rsidR="007252E9" w:rsidRDefault="007252E9" w:rsidP="007252E9">
      <w:r>
        <w:rPr>
          <w:rFonts w:hint="eastAsia"/>
        </w:rPr>
        <w:t>2</w:t>
      </w:r>
      <w:r>
        <w:rPr>
          <w:rFonts w:hint="eastAsia"/>
        </w:rPr>
        <w:t>、投稿可在线提交论文英文长摘要，篇幅最多双倍行距不超过</w:t>
      </w:r>
      <w:r>
        <w:rPr>
          <w:rFonts w:hint="eastAsia"/>
        </w:rPr>
        <w:t>6</w:t>
      </w:r>
      <w:r>
        <w:rPr>
          <w:rFonts w:hint="eastAsia"/>
        </w:rPr>
        <w:t>页，</w:t>
      </w:r>
      <w:r>
        <w:rPr>
          <w:rFonts w:hint="eastAsia"/>
        </w:rPr>
        <w:t>PDF</w:t>
      </w:r>
      <w:r>
        <w:rPr>
          <w:rFonts w:hint="eastAsia"/>
        </w:rPr>
        <w:t>格式。</w:t>
      </w:r>
    </w:p>
    <w:p w:rsidR="007252E9" w:rsidRDefault="007252E9" w:rsidP="007252E9">
      <w:r>
        <w:rPr>
          <w:rFonts w:hint="eastAsia"/>
        </w:rPr>
        <w:t>3</w:t>
      </w:r>
      <w:r>
        <w:rPr>
          <w:rFonts w:hint="eastAsia"/>
        </w:rPr>
        <w:t>、长摘要应包含论文题目、论文概要、长摘要正文、参考</w:t>
      </w:r>
      <w:r w:rsidR="000A6180">
        <w:rPr>
          <w:rFonts w:hint="eastAsia"/>
        </w:rPr>
        <w:t>文献</w:t>
      </w:r>
      <w:bookmarkStart w:id="1" w:name="_GoBack"/>
      <w:bookmarkEnd w:id="1"/>
      <w:r>
        <w:rPr>
          <w:rFonts w:hint="eastAsia"/>
        </w:rPr>
        <w:t>。</w:t>
      </w:r>
    </w:p>
    <w:p w:rsidR="007252E9" w:rsidRDefault="007252E9" w:rsidP="007252E9">
      <w:r>
        <w:rPr>
          <w:rFonts w:hint="eastAsia"/>
        </w:rPr>
        <w:t>4</w:t>
      </w:r>
      <w:r>
        <w:rPr>
          <w:rFonts w:hint="eastAsia"/>
        </w:rPr>
        <w:t>、</w:t>
      </w:r>
      <w:r w:rsidR="00434B73">
        <w:rPr>
          <w:rFonts w:hint="eastAsia"/>
        </w:rPr>
        <w:t xml:space="preserve"> </w:t>
      </w:r>
      <w:r>
        <w:rPr>
          <w:rFonts w:hint="eastAsia"/>
        </w:rPr>
        <w:t>本次会议的录用论文将收录于会议论文集，并将提交至</w:t>
      </w:r>
      <w:r>
        <w:rPr>
          <w:rFonts w:hint="eastAsia"/>
        </w:rPr>
        <w:t xml:space="preserve">IEEE Xplore </w:t>
      </w:r>
      <w:r>
        <w:rPr>
          <w:rFonts w:hint="eastAsia"/>
        </w:rPr>
        <w:t>以及</w:t>
      </w:r>
      <w:r>
        <w:rPr>
          <w:rFonts w:hint="eastAsia"/>
        </w:rPr>
        <w:t xml:space="preserve"> EI Compendex</w:t>
      </w:r>
      <w:r>
        <w:rPr>
          <w:rFonts w:hint="eastAsia"/>
        </w:rPr>
        <w:t>。</w:t>
      </w:r>
    </w:p>
    <w:p w:rsidR="007252E9" w:rsidRDefault="007252E9" w:rsidP="007252E9">
      <w:r>
        <w:rPr>
          <w:rFonts w:hint="eastAsia"/>
        </w:rPr>
        <w:t>5</w:t>
      </w:r>
      <w:r>
        <w:rPr>
          <w:rFonts w:hint="eastAsia"/>
        </w:rPr>
        <w:t>、</w:t>
      </w:r>
      <w:r w:rsidR="00434B73">
        <w:rPr>
          <w:rFonts w:hint="eastAsia"/>
        </w:rPr>
        <w:t>在线投稿网址</w:t>
      </w:r>
      <w:r w:rsidR="00434B73">
        <w:t>：</w:t>
      </w:r>
      <w:hyperlink r:id="rId9" w:history="1">
        <w:r w:rsidR="00434B73" w:rsidRPr="00A50AAF">
          <w:rPr>
            <w:rStyle w:val="a4"/>
          </w:rPr>
          <w:t>http://www.peac-conf.org/UserCentral/Index/CreateAccount</w:t>
        </w:r>
      </w:hyperlink>
    </w:p>
    <w:p w:rsidR="007252E9" w:rsidRDefault="007252E9" w:rsidP="007252E9"/>
    <w:p w:rsidR="00434B73" w:rsidRPr="00434B73" w:rsidRDefault="00434B73" w:rsidP="007252E9">
      <w:pPr>
        <w:rPr>
          <w:b/>
        </w:rPr>
      </w:pPr>
      <w:r w:rsidRPr="00434B73">
        <w:rPr>
          <w:rFonts w:hint="eastAsia"/>
          <w:b/>
        </w:rPr>
        <w:t>重要日期</w:t>
      </w:r>
    </w:p>
    <w:p w:rsidR="007252E9" w:rsidRDefault="007252E9" w:rsidP="007252E9">
      <w:r>
        <w:rPr>
          <w:rFonts w:hint="eastAsia"/>
        </w:rPr>
        <w:t>长摘要提交截止日期：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7252E9" w:rsidRDefault="007252E9" w:rsidP="007252E9">
      <w:r>
        <w:rPr>
          <w:rFonts w:hint="eastAsia"/>
        </w:rPr>
        <w:t>论文录用通知：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7252E9" w:rsidRDefault="007252E9" w:rsidP="007252E9">
      <w:r>
        <w:rPr>
          <w:rFonts w:hint="eastAsia"/>
        </w:rPr>
        <w:t>论文终稿提交截止日期：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7252E9" w:rsidRDefault="007252E9" w:rsidP="007252E9"/>
    <w:p w:rsidR="00434B73" w:rsidRDefault="00434B73" w:rsidP="00434B73">
      <w:r>
        <w:rPr>
          <w:rFonts w:hint="eastAsia"/>
        </w:rPr>
        <w:t>点击下载：</w:t>
      </w:r>
      <w:hyperlink r:id="rId10" w:history="1">
        <w:r w:rsidRPr="007252E9">
          <w:rPr>
            <w:rStyle w:val="a4"/>
            <w:rFonts w:hint="eastAsia"/>
          </w:rPr>
          <w:t>IEEE PEAC'2018</w:t>
        </w:r>
        <w:r w:rsidRPr="007252E9">
          <w:rPr>
            <w:rStyle w:val="a4"/>
            <w:rFonts w:hint="eastAsia"/>
          </w:rPr>
          <w:t>征文通知</w:t>
        </w:r>
      </w:hyperlink>
    </w:p>
    <w:p w:rsidR="007252E9" w:rsidRDefault="007252E9" w:rsidP="007252E9"/>
    <w:p w:rsidR="007252E9" w:rsidRDefault="007252E9" w:rsidP="007252E9">
      <w:r>
        <w:rPr>
          <w:rFonts w:hint="eastAsia"/>
        </w:rPr>
        <w:t>IEEE PEAC'2018</w:t>
      </w:r>
      <w:r>
        <w:rPr>
          <w:rFonts w:hint="eastAsia"/>
        </w:rPr>
        <w:t>秘书处</w:t>
      </w:r>
    </w:p>
    <w:p w:rsidR="007252E9" w:rsidRDefault="007252E9" w:rsidP="007252E9">
      <w:r>
        <w:rPr>
          <w:rFonts w:hint="eastAsia"/>
        </w:rPr>
        <w:t>电话：</w:t>
      </w:r>
      <w:r>
        <w:rPr>
          <w:rFonts w:hint="eastAsia"/>
        </w:rPr>
        <w:t>+86-22-27680796</w:t>
      </w:r>
    </w:p>
    <w:p w:rsidR="007252E9" w:rsidRDefault="007252E9" w:rsidP="007252E9">
      <w:r>
        <w:rPr>
          <w:rFonts w:hint="eastAsia"/>
        </w:rPr>
        <w:t>传真：</w:t>
      </w:r>
      <w:r>
        <w:rPr>
          <w:rFonts w:hint="eastAsia"/>
        </w:rPr>
        <w:t>+86-22-27687886</w:t>
      </w:r>
    </w:p>
    <w:p w:rsidR="00C046B9" w:rsidRPr="00434B73" w:rsidRDefault="007252E9" w:rsidP="007252E9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peac@cpss.org.cn</w:t>
      </w:r>
    </w:p>
    <w:sectPr w:rsidR="00C046B9" w:rsidRPr="0043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60" w:rsidRDefault="00BA4F60" w:rsidP="00BA4F60">
      <w:r>
        <w:separator/>
      </w:r>
    </w:p>
  </w:endnote>
  <w:endnote w:type="continuationSeparator" w:id="0">
    <w:p w:rsidR="00BA4F60" w:rsidRDefault="00BA4F60" w:rsidP="00BA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60" w:rsidRDefault="00BA4F60" w:rsidP="00BA4F60">
      <w:r>
        <w:separator/>
      </w:r>
    </w:p>
  </w:footnote>
  <w:footnote w:type="continuationSeparator" w:id="0">
    <w:p w:rsidR="00BA4F60" w:rsidRDefault="00BA4F60" w:rsidP="00BA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03715"/>
    <w:multiLevelType w:val="hybridMultilevel"/>
    <w:tmpl w:val="CB7CEC02"/>
    <w:lvl w:ilvl="0" w:tplc="A2DC3C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E9"/>
    <w:rsid w:val="000A6180"/>
    <w:rsid w:val="001F7FE9"/>
    <w:rsid w:val="00323B3F"/>
    <w:rsid w:val="00434B73"/>
    <w:rsid w:val="007252E9"/>
    <w:rsid w:val="008029A4"/>
    <w:rsid w:val="00BA4F60"/>
    <w:rsid w:val="00C046B9"/>
    <w:rsid w:val="00E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F2F6BD7-665E-4CE2-AF61-CB918DC8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2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252E9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029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29A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A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A4F6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A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A4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c-conf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fig.peac-conf.org/ckfinder/userfiles/files/CallforPapersIEEEPEAC20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nfig.peac-conf.org/ckfinder/userfiles/files/CallforPapersIEEEPEAC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c-conf.org/UserCentral/Index/CreateAccoun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298</Words>
  <Characters>1699</Characters>
  <Application>Microsoft Office Word</Application>
  <DocSecurity>0</DocSecurity>
  <Lines>14</Lines>
  <Paragraphs>3</Paragraphs>
  <ScaleCrop>false</ScaleCrop>
  <Company>china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Zhang</dc:creator>
  <cp:keywords/>
  <dc:description/>
  <cp:lastModifiedBy>Ting Zhang</cp:lastModifiedBy>
  <cp:revision>8</cp:revision>
  <cp:lastPrinted>2018-04-12T11:12:00Z</cp:lastPrinted>
  <dcterms:created xsi:type="dcterms:W3CDTF">2018-04-12T11:15:00Z</dcterms:created>
  <dcterms:modified xsi:type="dcterms:W3CDTF">2018-04-13T09:03:00Z</dcterms:modified>
</cp:coreProperties>
</file>